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D1" w:rsidRDefault="001B5CD1" w:rsidP="0037773F">
      <w:pPr>
        <w:pStyle w:val="Title"/>
        <w:jc w:val="center"/>
        <w:rPr>
          <w:spacing w:val="-1"/>
          <w:u w:val="single"/>
        </w:rPr>
      </w:pPr>
    </w:p>
    <w:p w:rsidR="00A87C90" w:rsidRPr="0037773F" w:rsidRDefault="0037773F" w:rsidP="0037773F">
      <w:pPr>
        <w:pStyle w:val="Title"/>
        <w:jc w:val="center"/>
        <w:rPr>
          <w:u w:val="single"/>
        </w:rPr>
      </w:pPr>
      <w:bookmarkStart w:id="0" w:name="_GoBack"/>
      <w:bookmarkEnd w:id="0"/>
      <w:r w:rsidRPr="0037773F">
        <w:rPr>
          <w:spacing w:val="-1"/>
          <w:u w:val="single"/>
        </w:rPr>
        <w:t>PROPRIETARY</w:t>
      </w:r>
      <w:r w:rsidRPr="0037773F">
        <w:rPr>
          <w:spacing w:val="12"/>
          <w:u w:val="single"/>
        </w:rPr>
        <w:t xml:space="preserve"> </w:t>
      </w:r>
      <w:r w:rsidRPr="0037773F">
        <w:rPr>
          <w:spacing w:val="-1"/>
          <w:u w:val="single"/>
        </w:rPr>
        <w:t>ARTICLE</w:t>
      </w:r>
      <w:r w:rsidRPr="0037773F">
        <w:rPr>
          <w:spacing w:val="-4"/>
          <w:u w:val="single"/>
        </w:rPr>
        <w:t xml:space="preserve"> </w:t>
      </w:r>
      <w:r w:rsidRPr="0037773F">
        <w:rPr>
          <w:spacing w:val="-1"/>
          <w:u w:val="single"/>
        </w:rPr>
        <w:t>CERTIFICATE</w:t>
      </w:r>
    </w:p>
    <w:p w:rsidR="00382A3B" w:rsidRDefault="00AC4DAA" w:rsidP="00382A3B">
      <w:pPr>
        <w:pStyle w:val="NoSpacing"/>
        <w:jc w:val="center"/>
        <w:rPr>
          <w:spacing w:val="-58"/>
          <w:w w:val="95"/>
        </w:rPr>
      </w:pPr>
      <w:r>
        <w:rPr>
          <w:w w:val="95"/>
        </w:rPr>
        <w:t>Valid for the Current Financial Year</w:t>
      </w:r>
    </w:p>
    <w:p w:rsidR="00A87C90" w:rsidRDefault="00AC4DAA" w:rsidP="00382A3B">
      <w:pPr>
        <w:pStyle w:val="NoSpacing"/>
        <w:jc w:val="center"/>
      </w:pPr>
      <w:r>
        <w:t>(Refer Para 4.6.1</w:t>
      </w:r>
      <w:r w:rsidR="00382A3B">
        <w:t xml:space="preserve"> of manual for procurement of Goods, Jun 2022</w:t>
      </w:r>
      <w:r>
        <w:t>)</w:t>
      </w:r>
    </w:p>
    <w:p w:rsidR="00382A3B" w:rsidRDefault="00382A3B" w:rsidP="00382A3B">
      <w:pPr>
        <w:pStyle w:val="NoSpacing"/>
        <w:jc w:val="center"/>
      </w:pPr>
    </w:p>
    <w:tbl>
      <w:tblPr>
        <w:tblStyle w:val="TableGrid"/>
        <w:tblW w:w="981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10"/>
        <w:gridCol w:w="4410"/>
        <w:gridCol w:w="2092"/>
        <w:gridCol w:w="1364"/>
        <w:gridCol w:w="1134"/>
      </w:tblGrid>
      <w:tr w:rsidR="002E21AA" w:rsidTr="00382A3B">
        <w:tc>
          <w:tcPr>
            <w:tcW w:w="5220" w:type="dxa"/>
            <w:gridSpan w:val="2"/>
          </w:tcPr>
          <w:p w:rsidR="0037773F" w:rsidRDefault="0037773F" w:rsidP="0037773F">
            <w:pPr>
              <w:pStyle w:val="NoSpacing"/>
            </w:pPr>
            <w:r>
              <w:t>File Number and date reference</w:t>
            </w:r>
          </w:p>
        </w:tc>
        <w:tc>
          <w:tcPr>
            <w:tcW w:w="4590" w:type="dxa"/>
            <w:gridSpan w:val="3"/>
          </w:tcPr>
          <w:p w:rsidR="0037773F" w:rsidRDefault="0037773F">
            <w:pPr>
              <w:pStyle w:val="BodyText"/>
              <w:spacing w:after="8" w:line="336" w:lineRule="auto"/>
              <w:ind w:right="3032"/>
            </w:pPr>
          </w:p>
        </w:tc>
      </w:tr>
      <w:tr w:rsidR="00382A3B" w:rsidTr="00382A3B">
        <w:tc>
          <w:tcPr>
            <w:tcW w:w="810" w:type="dxa"/>
          </w:tcPr>
          <w:p w:rsidR="0037773F" w:rsidRDefault="00382A3B">
            <w:pPr>
              <w:pStyle w:val="BodyText"/>
              <w:spacing w:after="8" w:line="336" w:lineRule="auto"/>
              <w:ind w:right="3032"/>
            </w:pPr>
            <w:r>
              <w:t>1</w:t>
            </w:r>
          </w:p>
        </w:tc>
        <w:tc>
          <w:tcPr>
            <w:tcW w:w="4410" w:type="dxa"/>
          </w:tcPr>
          <w:p w:rsidR="0037773F" w:rsidRDefault="0037773F" w:rsidP="0037773F">
            <w:pPr>
              <w:pStyle w:val="NoSpacing"/>
            </w:pPr>
            <w:r>
              <w:rPr>
                <w:w w:val="95"/>
              </w:rPr>
              <w:t>Description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of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article</w:t>
            </w:r>
          </w:p>
        </w:tc>
        <w:tc>
          <w:tcPr>
            <w:tcW w:w="4590" w:type="dxa"/>
            <w:gridSpan w:val="3"/>
          </w:tcPr>
          <w:p w:rsidR="0037773F" w:rsidRDefault="0037773F">
            <w:pPr>
              <w:pStyle w:val="BodyText"/>
              <w:spacing w:after="8" w:line="336" w:lineRule="auto"/>
              <w:ind w:right="3032"/>
            </w:pPr>
          </w:p>
        </w:tc>
      </w:tr>
      <w:tr w:rsidR="00382A3B" w:rsidTr="00382A3B">
        <w:tc>
          <w:tcPr>
            <w:tcW w:w="810" w:type="dxa"/>
          </w:tcPr>
          <w:p w:rsidR="0037773F" w:rsidRDefault="00382A3B">
            <w:pPr>
              <w:pStyle w:val="BodyText"/>
              <w:spacing w:after="8" w:line="336" w:lineRule="auto"/>
              <w:ind w:right="3032"/>
            </w:pPr>
            <w:r>
              <w:t>2</w:t>
            </w:r>
          </w:p>
        </w:tc>
        <w:tc>
          <w:tcPr>
            <w:tcW w:w="4410" w:type="dxa"/>
          </w:tcPr>
          <w:p w:rsidR="0037773F" w:rsidRDefault="0037773F" w:rsidP="0037773F">
            <w:pPr>
              <w:pStyle w:val="NoSpacing"/>
            </w:pPr>
            <w:r>
              <w:rPr>
                <w:lang w:val="en-IN" w:bidi="hi-IN"/>
              </w:rPr>
              <w:t>Forecast of quantity/annual requirement</w:t>
            </w:r>
          </w:p>
        </w:tc>
        <w:tc>
          <w:tcPr>
            <w:tcW w:w="4590" w:type="dxa"/>
            <w:gridSpan w:val="3"/>
          </w:tcPr>
          <w:p w:rsidR="0037773F" w:rsidRDefault="0037773F">
            <w:pPr>
              <w:pStyle w:val="BodyText"/>
              <w:spacing w:after="8" w:line="336" w:lineRule="auto"/>
              <w:ind w:right="3032"/>
            </w:pPr>
          </w:p>
        </w:tc>
      </w:tr>
      <w:tr w:rsidR="00382A3B" w:rsidTr="00382A3B">
        <w:tc>
          <w:tcPr>
            <w:tcW w:w="810" w:type="dxa"/>
          </w:tcPr>
          <w:p w:rsidR="0037773F" w:rsidRDefault="00382A3B">
            <w:pPr>
              <w:pStyle w:val="BodyText"/>
              <w:spacing w:after="8" w:line="336" w:lineRule="auto"/>
              <w:ind w:right="3032"/>
            </w:pPr>
            <w:r>
              <w:t>3</w:t>
            </w:r>
          </w:p>
        </w:tc>
        <w:tc>
          <w:tcPr>
            <w:tcW w:w="4410" w:type="dxa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Approximate estimated value for above</w:t>
            </w:r>
          </w:p>
          <w:p w:rsidR="0037773F" w:rsidRDefault="0037773F" w:rsidP="0037773F">
            <w:pPr>
              <w:pStyle w:val="BodyText"/>
              <w:spacing w:after="8" w:line="336" w:lineRule="auto"/>
              <w:ind w:right="3032"/>
            </w:pPr>
            <w:r>
              <w:rPr>
                <w:rFonts w:ascii="ArialMT" w:eastAsiaTheme="minorHAnsi" w:hAnsi="ArialMT" w:cs="ArialMT"/>
                <w:lang w:val="en-IN" w:bidi="hi-IN"/>
              </w:rPr>
              <w:t>quantity</w:t>
            </w:r>
          </w:p>
        </w:tc>
        <w:tc>
          <w:tcPr>
            <w:tcW w:w="4590" w:type="dxa"/>
            <w:gridSpan w:val="3"/>
          </w:tcPr>
          <w:p w:rsidR="0037773F" w:rsidRDefault="0037773F">
            <w:pPr>
              <w:pStyle w:val="BodyText"/>
              <w:spacing w:after="8" w:line="336" w:lineRule="auto"/>
              <w:ind w:right="3032"/>
            </w:pPr>
          </w:p>
        </w:tc>
      </w:tr>
      <w:tr w:rsidR="00382A3B" w:rsidTr="00382A3B">
        <w:tc>
          <w:tcPr>
            <w:tcW w:w="810" w:type="dxa"/>
          </w:tcPr>
          <w:p w:rsidR="0037773F" w:rsidRDefault="00382A3B">
            <w:pPr>
              <w:pStyle w:val="BodyText"/>
              <w:spacing w:after="8" w:line="336" w:lineRule="auto"/>
              <w:ind w:right="3032"/>
            </w:pPr>
            <w:r>
              <w:t>4</w:t>
            </w:r>
          </w:p>
        </w:tc>
        <w:tc>
          <w:tcPr>
            <w:tcW w:w="4410" w:type="dxa"/>
          </w:tcPr>
          <w:p w:rsidR="0037773F" w:rsidRDefault="0037773F" w:rsidP="0037773F">
            <w:pPr>
              <w:pStyle w:val="NoSpacing"/>
            </w:pPr>
            <w:r>
              <w:rPr>
                <w:lang w:val="en-IN" w:bidi="hi-IN"/>
              </w:rPr>
              <w:t>Maker’s name and address</w:t>
            </w:r>
          </w:p>
        </w:tc>
        <w:tc>
          <w:tcPr>
            <w:tcW w:w="4590" w:type="dxa"/>
            <w:gridSpan w:val="3"/>
          </w:tcPr>
          <w:p w:rsidR="0037773F" w:rsidRDefault="0037773F">
            <w:pPr>
              <w:pStyle w:val="BodyText"/>
              <w:spacing w:after="8" w:line="336" w:lineRule="auto"/>
              <w:ind w:right="3032"/>
            </w:pPr>
          </w:p>
        </w:tc>
      </w:tr>
      <w:tr w:rsidR="00382A3B" w:rsidTr="00382A3B">
        <w:tc>
          <w:tcPr>
            <w:tcW w:w="810" w:type="dxa"/>
          </w:tcPr>
          <w:p w:rsidR="0037773F" w:rsidRDefault="00382A3B">
            <w:pPr>
              <w:pStyle w:val="BodyText"/>
              <w:spacing w:after="8" w:line="336" w:lineRule="auto"/>
              <w:ind w:right="3032"/>
            </w:pPr>
            <w:r>
              <w:t>5</w:t>
            </w:r>
          </w:p>
        </w:tc>
        <w:tc>
          <w:tcPr>
            <w:tcW w:w="4410" w:type="dxa"/>
          </w:tcPr>
          <w:p w:rsidR="0037773F" w:rsidRDefault="0037773F" w:rsidP="0037773F">
            <w:pPr>
              <w:pStyle w:val="NoSpacing"/>
            </w:pPr>
            <w:r>
              <w:rPr>
                <w:lang w:val="en-IN" w:bidi="hi-IN"/>
              </w:rPr>
              <w:t>Name(s) of authorised dealers/ stockists</w:t>
            </w:r>
          </w:p>
        </w:tc>
        <w:tc>
          <w:tcPr>
            <w:tcW w:w="4590" w:type="dxa"/>
            <w:gridSpan w:val="3"/>
          </w:tcPr>
          <w:p w:rsidR="0037773F" w:rsidRDefault="0037773F">
            <w:pPr>
              <w:pStyle w:val="BodyText"/>
              <w:spacing w:after="8" w:line="336" w:lineRule="auto"/>
              <w:ind w:right="3032"/>
            </w:pPr>
          </w:p>
        </w:tc>
      </w:tr>
      <w:tr w:rsidR="0037773F" w:rsidTr="00382A3B">
        <w:tc>
          <w:tcPr>
            <w:tcW w:w="810" w:type="dxa"/>
          </w:tcPr>
          <w:p w:rsidR="0037773F" w:rsidRDefault="00382A3B">
            <w:pPr>
              <w:pStyle w:val="BodyText"/>
              <w:spacing w:after="8" w:line="336" w:lineRule="auto"/>
              <w:ind w:right="3032"/>
            </w:pPr>
            <w:r>
              <w:t>6</w:t>
            </w:r>
          </w:p>
        </w:tc>
        <w:tc>
          <w:tcPr>
            <w:tcW w:w="9000" w:type="dxa"/>
            <w:gridSpan w:val="4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I approve the above purchase on PAC basis and certify that: --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Note- Tick to retain only one out of (b), (c-1) or (c-2) whichever is applicable and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proofErr w:type="gramStart"/>
            <w:r>
              <w:rPr>
                <w:rFonts w:ascii="ArialMT" w:eastAsiaTheme="minorHAnsi" w:hAnsi="ArialMT" w:cs="ArialMT"/>
                <w:lang w:val="en-IN" w:bidi="hi-IN"/>
              </w:rPr>
              <w:t>cross</w:t>
            </w:r>
            <w:proofErr w:type="gramEnd"/>
            <w:r>
              <w:rPr>
                <w:rFonts w:ascii="ArialMT" w:eastAsiaTheme="minorHAnsi" w:hAnsi="ArialMT" w:cs="ArialMT"/>
                <w:lang w:val="en-IN" w:bidi="hi-IN"/>
              </w:rPr>
              <w:t xml:space="preserve"> out others. Please do confirm (a) by ticking it – without which PAC certificate</w:t>
            </w:r>
          </w:p>
          <w:p w:rsidR="0037773F" w:rsidRDefault="0037773F">
            <w:pPr>
              <w:pStyle w:val="BodyText"/>
              <w:spacing w:after="8" w:line="336" w:lineRule="auto"/>
              <w:ind w:right="3032"/>
            </w:pPr>
            <w:proofErr w:type="gramStart"/>
            <w:r>
              <w:rPr>
                <w:rFonts w:ascii="ArialMT" w:eastAsiaTheme="minorHAnsi" w:hAnsi="ArialMT" w:cs="ArialMT"/>
                <w:lang w:val="en-IN" w:bidi="hi-IN"/>
              </w:rPr>
              <w:t>will</w:t>
            </w:r>
            <w:proofErr w:type="gramEnd"/>
            <w:r>
              <w:rPr>
                <w:rFonts w:ascii="ArialMT" w:eastAsiaTheme="minorHAnsi" w:hAnsi="ArialMT" w:cs="ArialMT"/>
                <w:lang w:val="en-IN" w:bidi="hi-IN"/>
              </w:rPr>
              <w:t xml:space="preserve"> be invalid.</w:t>
            </w:r>
          </w:p>
        </w:tc>
      </w:tr>
      <w:tr w:rsidR="0037773F" w:rsidTr="00382A3B">
        <w:tc>
          <w:tcPr>
            <w:tcW w:w="810" w:type="dxa"/>
          </w:tcPr>
          <w:p w:rsidR="0037773F" w:rsidRDefault="00382A3B" w:rsidP="00382A3B">
            <w:pPr>
              <w:pStyle w:val="NoSpacing"/>
            </w:pPr>
            <w:r>
              <w:t>6(a)</w:t>
            </w:r>
          </w:p>
        </w:tc>
        <w:tc>
          <w:tcPr>
            <w:tcW w:w="7866" w:type="dxa"/>
            <w:gridSpan w:val="3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This is the only firm who is manufacturing/stocking this item.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AND</w:t>
            </w:r>
          </w:p>
        </w:tc>
        <w:tc>
          <w:tcPr>
            <w:tcW w:w="1134" w:type="dxa"/>
          </w:tcPr>
          <w:p w:rsidR="0037773F" w:rsidRDefault="0037773F">
            <w:pPr>
              <w:rPr>
                <w:rFonts w:ascii="ArialMT" w:eastAsiaTheme="minorHAnsi" w:hAnsi="ArialMT" w:cs="ArialMT"/>
                <w:lang w:val="en-IN" w:bidi="hi-IN"/>
              </w:rPr>
            </w:pP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37773F" w:rsidTr="00382A3B">
        <w:tc>
          <w:tcPr>
            <w:tcW w:w="810" w:type="dxa"/>
          </w:tcPr>
          <w:p w:rsidR="0037773F" w:rsidRDefault="00382A3B" w:rsidP="00382A3B">
            <w:pPr>
              <w:pStyle w:val="NoSpacing"/>
            </w:pPr>
            <w:r>
              <w:t>6(b)</w:t>
            </w:r>
          </w:p>
        </w:tc>
        <w:tc>
          <w:tcPr>
            <w:tcW w:w="7866" w:type="dxa"/>
            <w:gridSpan w:val="3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 similar article is not manufactured/sold by any other firm, which could be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used in lieu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</w:t>
            </w:r>
          </w:p>
          <w:p w:rsidR="002E21AA" w:rsidRDefault="002E21AA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1134" w:type="dxa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37773F" w:rsidTr="00382A3B">
        <w:tc>
          <w:tcPr>
            <w:tcW w:w="810" w:type="dxa"/>
          </w:tcPr>
          <w:p w:rsidR="0037773F" w:rsidRDefault="00382A3B" w:rsidP="00382A3B">
            <w:pPr>
              <w:pStyle w:val="NoSpacing"/>
            </w:pPr>
            <w:r>
              <w:t>6(c-1)</w:t>
            </w:r>
          </w:p>
        </w:tc>
        <w:tc>
          <w:tcPr>
            <w:tcW w:w="7866" w:type="dxa"/>
            <w:gridSpan w:val="3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No other make/brand will be suitable for following tangible reasons (like OEM/ warranty spares): __________________________________________________________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</w:t>
            </w:r>
          </w:p>
          <w:p w:rsidR="002E21AA" w:rsidRDefault="002E21AA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__________________________________________________________</w:t>
            </w:r>
          </w:p>
        </w:tc>
        <w:tc>
          <w:tcPr>
            <w:tcW w:w="1134" w:type="dxa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37773F" w:rsidTr="00382A3B">
        <w:tc>
          <w:tcPr>
            <w:tcW w:w="810" w:type="dxa"/>
          </w:tcPr>
          <w:p w:rsidR="0037773F" w:rsidRDefault="00382A3B" w:rsidP="00382A3B">
            <w:pPr>
              <w:pStyle w:val="NoSpacing"/>
            </w:pPr>
            <w:r>
              <w:t>6(c)</w:t>
            </w:r>
          </w:p>
        </w:tc>
        <w:tc>
          <w:tcPr>
            <w:tcW w:w="7866" w:type="dxa"/>
            <w:gridSpan w:val="3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No other make/brand will be suitable for following intangible reasons (if PAC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was also given in the last procurement cycle, please also bring out efforts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made since then to locate more sources):</w:t>
            </w:r>
            <w:r w:rsidR="002E21AA">
              <w:rPr>
                <w:rFonts w:ascii="ArialMT" w:eastAsiaTheme="minorHAnsi" w:hAnsi="ArialMT" w:cs="ArialMT"/>
                <w:lang w:val="en-IN" w:bidi="hi-IN"/>
              </w:rPr>
              <w:t xml:space="preserve"> ______________________________________________________________</w:t>
            </w:r>
          </w:p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</w:t>
            </w:r>
          </w:p>
          <w:p w:rsidR="002E21AA" w:rsidRDefault="002E21AA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______________________________________________________________</w:t>
            </w:r>
          </w:p>
        </w:tc>
        <w:tc>
          <w:tcPr>
            <w:tcW w:w="1134" w:type="dxa"/>
          </w:tcPr>
          <w:p w:rsidR="0037773F" w:rsidRDefault="0037773F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2E21AA" w:rsidTr="00382A3B">
        <w:tc>
          <w:tcPr>
            <w:tcW w:w="810" w:type="dxa"/>
          </w:tcPr>
          <w:p w:rsidR="002E21AA" w:rsidRDefault="00382A3B" w:rsidP="00382A3B">
            <w:pPr>
              <w:pStyle w:val="NoSpacing"/>
            </w:pPr>
            <w:r>
              <w:t>7</w:t>
            </w:r>
          </w:p>
        </w:tc>
        <w:tc>
          <w:tcPr>
            <w:tcW w:w="6502" w:type="dxa"/>
            <w:gridSpan w:val="2"/>
          </w:tcPr>
          <w:p w:rsidR="002E21AA" w:rsidRDefault="002E21AA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Reference of concurrence of finance wing to the proposal:</w:t>
            </w:r>
          </w:p>
        </w:tc>
        <w:tc>
          <w:tcPr>
            <w:tcW w:w="2498" w:type="dxa"/>
            <w:gridSpan w:val="2"/>
          </w:tcPr>
          <w:p w:rsidR="002E21AA" w:rsidRDefault="002E21AA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  <w:p w:rsidR="002E21AA" w:rsidRDefault="002E21AA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__________________</w:t>
            </w:r>
          </w:p>
        </w:tc>
      </w:tr>
    </w:tbl>
    <w:p w:rsidR="00F84777" w:rsidRDefault="00F84777"/>
    <w:tbl>
      <w:tblPr>
        <w:tblStyle w:val="TableGrid"/>
        <w:tblW w:w="9774" w:type="dxa"/>
        <w:tblInd w:w="468" w:type="dxa"/>
        <w:tblLook w:val="04A0" w:firstRow="1" w:lastRow="0" w:firstColumn="1" w:lastColumn="0" w:noHBand="0" w:noVBand="1"/>
      </w:tblPr>
      <w:tblGrid>
        <w:gridCol w:w="2970"/>
        <w:gridCol w:w="2340"/>
        <w:gridCol w:w="2511"/>
        <w:gridCol w:w="1953"/>
      </w:tblGrid>
      <w:tr w:rsidR="00F84777" w:rsidTr="00382A3B">
        <w:tc>
          <w:tcPr>
            <w:tcW w:w="9774" w:type="dxa"/>
            <w:gridSpan w:val="4"/>
          </w:tcPr>
          <w:p w:rsidR="00F84777" w:rsidRDefault="00F84777" w:rsidP="00F84777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History of PAC purchases of this item for past three years may be given below</w:t>
            </w:r>
          </w:p>
        </w:tc>
      </w:tr>
      <w:tr w:rsidR="00F84777" w:rsidTr="00382A3B"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Name of the Supplier</w:t>
            </w:r>
          </w:p>
        </w:tc>
        <w:tc>
          <w:tcPr>
            <w:tcW w:w="6804" w:type="dxa"/>
            <w:gridSpan w:val="3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F84777" w:rsidTr="00382A3B">
        <w:tc>
          <w:tcPr>
            <w:tcW w:w="2970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Order/ Tender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Reference&amp; Date</w:t>
            </w:r>
          </w:p>
        </w:tc>
        <w:tc>
          <w:tcPr>
            <w:tcW w:w="2340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Quantity Ordered</w:t>
            </w:r>
          </w:p>
        </w:tc>
        <w:tc>
          <w:tcPr>
            <w:tcW w:w="2511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Basic Rate on Order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(</w:t>
            </w:r>
            <w:proofErr w:type="spellStart"/>
            <w:r>
              <w:rPr>
                <w:rFonts w:ascii="ArialMT" w:eastAsiaTheme="minorHAnsi" w:hAnsi="ArialMT" w:cs="ArialMT"/>
                <w:lang w:val="en-IN" w:bidi="hi-IN"/>
              </w:rPr>
              <w:t>Rs</w:t>
            </w:r>
            <w:proofErr w:type="spellEnd"/>
            <w:r>
              <w:rPr>
                <w:rFonts w:ascii="ArialMT" w:eastAsiaTheme="minorHAnsi" w:hAnsi="ArialMT" w:cs="ArialMT"/>
                <w:lang w:val="en-IN" w:bidi="hi-IN"/>
              </w:rPr>
              <w:t>.)</w:t>
            </w:r>
          </w:p>
        </w:tc>
        <w:tc>
          <w:tcPr>
            <w:tcW w:w="1953" w:type="dxa"/>
          </w:tcPr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Adverse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Performance</w:t>
            </w:r>
          </w:p>
          <w:p w:rsidR="00F84777" w:rsidRDefault="00F84777" w:rsidP="00382A3B">
            <w:pPr>
              <w:widowControl/>
              <w:adjustRightInd w:val="0"/>
              <w:jc w:val="center"/>
              <w:rPr>
                <w:rFonts w:ascii="ArialMT" w:eastAsiaTheme="minorHAnsi" w:hAnsi="ArialMT" w:cs="ArialMT"/>
                <w:lang w:val="en-IN" w:bidi="hi-IN"/>
              </w:rPr>
            </w:pPr>
            <w:r>
              <w:rPr>
                <w:rFonts w:ascii="ArialMT" w:eastAsiaTheme="minorHAnsi" w:hAnsi="ArialMT" w:cs="ArialMT"/>
                <w:lang w:val="en-IN" w:bidi="hi-IN"/>
              </w:rPr>
              <w:t>Reported if Any</w:t>
            </w:r>
          </w:p>
        </w:tc>
      </w:tr>
      <w:tr w:rsidR="00F84777" w:rsidTr="00382A3B">
        <w:trPr>
          <w:trHeight w:val="444"/>
        </w:trPr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34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511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1953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F84777" w:rsidTr="00382A3B">
        <w:trPr>
          <w:trHeight w:val="444"/>
        </w:trPr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34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511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1953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  <w:tr w:rsidR="00F84777" w:rsidTr="00382A3B">
        <w:trPr>
          <w:trHeight w:val="444"/>
        </w:trPr>
        <w:tc>
          <w:tcPr>
            <w:tcW w:w="297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340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2511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  <w:tc>
          <w:tcPr>
            <w:tcW w:w="1953" w:type="dxa"/>
          </w:tcPr>
          <w:p w:rsidR="00F84777" w:rsidRDefault="00F84777" w:rsidP="0037773F">
            <w:pPr>
              <w:widowControl/>
              <w:adjustRightInd w:val="0"/>
              <w:rPr>
                <w:rFonts w:ascii="ArialMT" w:eastAsiaTheme="minorHAnsi" w:hAnsi="ArialMT" w:cs="ArialMT"/>
                <w:lang w:val="en-IN" w:bidi="hi-IN"/>
              </w:rPr>
            </w:pPr>
          </w:p>
        </w:tc>
      </w:tr>
    </w:tbl>
    <w:p w:rsidR="0037773F" w:rsidRDefault="0037773F">
      <w:pPr>
        <w:pStyle w:val="BodyText"/>
        <w:spacing w:after="8" w:line="336" w:lineRule="auto"/>
        <w:ind w:left="3857" w:right="3032" w:hanging="832"/>
      </w:pPr>
    </w:p>
    <w:p w:rsidR="0037773F" w:rsidRDefault="0037773F" w:rsidP="00F84777">
      <w:pPr>
        <w:pStyle w:val="BodyText"/>
        <w:spacing w:after="8" w:line="336" w:lineRule="auto"/>
        <w:ind w:right="3032"/>
      </w:pPr>
    </w:p>
    <w:p w:rsidR="001B5CD1" w:rsidRDefault="001B5CD1" w:rsidP="00F84777">
      <w:pPr>
        <w:pStyle w:val="BodyText"/>
        <w:spacing w:after="8" w:line="336" w:lineRule="auto"/>
        <w:ind w:right="3032"/>
      </w:pPr>
    </w:p>
    <w:p w:rsidR="00D54CEF" w:rsidRDefault="00D54CEF" w:rsidP="00F84777">
      <w:pPr>
        <w:pStyle w:val="BodyText"/>
        <w:ind w:left="228"/>
        <w:rPr>
          <w:w w:val="95"/>
        </w:rPr>
      </w:pPr>
      <w:r>
        <w:rPr>
          <w:w w:val="95"/>
        </w:rPr>
        <w:t xml:space="preserve">Indenter                                       Member                             </w:t>
      </w:r>
      <w:proofErr w:type="spellStart"/>
      <w:r>
        <w:rPr>
          <w:w w:val="95"/>
        </w:rPr>
        <w:t>Member</w:t>
      </w:r>
      <w:proofErr w:type="spellEnd"/>
      <w:r>
        <w:rPr>
          <w:w w:val="95"/>
        </w:rPr>
        <w:t xml:space="preserve">                       </w:t>
      </w:r>
      <w:r w:rsidR="001B5CD1">
        <w:rPr>
          <w:w w:val="95"/>
        </w:rPr>
        <w:t xml:space="preserve">     </w:t>
      </w:r>
      <w:r>
        <w:rPr>
          <w:w w:val="95"/>
        </w:rPr>
        <w:t>Chairman</w:t>
      </w:r>
    </w:p>
    <w:p w:rsidR="00D54CEF" w:rsidRDefault="00D54CEF" w:rsidP="00F84777">
      <w:pPr>
        <w:pStyle w:val="BodyText"/>
        <w:ind w:left="228"/>
        <w:rPr>
          <w:w w:val="95"/>
        </w:rPr>
      </w:pPr>
    </w:p>
    <w:p w:rsidR="00D54CEF" w:rsidRDefault="00D54CEF" w:rsidP="00F84777">
      <w:pPr>
        <w:pStyle w:val="BodyText"/>
        <w:ind w:left="228"/>
        <w:rPr>
          <w:w w:val="95"/>
        </w:rPr>
      </w:pPr>
    </w:p>
    <w:p w:rsidR="00D54CEF" w:rsidRDefault="00D54CEF" w:rsidP="00F84777">
      <w:pPr>
        <w:pStyle w:val="BodyText"/>
        <w:ind w:left="228"/>
        <w:rPr>
          <w:w w:val="95"/>
        </w:rPr>
      </w:pPr>
    </w:p>
    <w:p w:rsidR="00D54CEF" w:rsidRDefault="00D54CEF" w:rsidP="00F84777">
      <w:pPr>
        <w:pStyle w:val="BodyText"/>
        <w:ind w:left="228"/>
        <w:rPr>
          <w:w w:val="95"/>
        </w:rPr>
      </w:pPr>
      <w:r>
        <w:rPr>
          <w:w w:val="95"/>
        </w:rPr>
        <w:t xml:space="preserve">                                                                      </w:t>
      </w:r>
    </w:p>
    <w:p w:rsidR="00D54CEF" w:rsidRDefault="00D54CEF" w:rsidP="00F84777">
      <w:pPr>
        <w:pStyle w:val="BodyText"/>
        <w:ind w:left="228"/>
        <w:rPr>
          <w:w w:val="95"/>
        </w:rPr>
      </w:pPr>
    </w:p>
    <w:p w:rsidR="00F84777" w:rsidRDefault="00F84777" w:rsidP="00F84777">
      <w:pPr>
        <w:pStyle w:val="BodyText"/>
        <w:ind w:left="228"/>
        <w:rPr>
          <w:w w:val="95"/>
        </w:rPr>
      </w:pPr>
    </w:p>
    <w:p w:rsidR="00F84777" w:rsidRDefault="00F84777" w:rsidP="00F84777">
      <w:pPr>
        <w:pStyle w:val="BodyText"/>
        <w:ind w:left="228"/>
        <w:rPr>
          <w:w w:val="95"/>
        </w:rPr>
      </w:pPr>
    </w:p>
    <w:sectPr w:rsidR="00F84777" w:rsidSect="00F84777">
      <w:type w:val="continuous"/>
      <w:pgSz w:w="11910" w:h="16840"/>
      <w:pgMar w:top="45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02DA1"/>
    <w:multiLevelType w:val="hybridMultilevel"/>
    <w:tmpl w:val="487E5BDE"/>
    <w:lvl w:ilvl="0" w:tplc="B090FD6A">
      <w:start w:val="1"/>
      <w:numFmt w:val="decimal"/>
      <w:lvlText w:val="%1"/>
      <w:lvlJc w:val="left"/>
      <w:pPr>
        <w:ind w:left="913" w:hanging="686"/>
      </w:pPr>
      <w:rPr>
        <w:rFonts w:ascii="Arial" w:eastAsia="Arial" w:hAnsi="Arial" w:cs="Arial" w:hint="default"/>
        <w:w w:val="92"/>
        <w:sz w:val="23"/>
        <w:szCs w:val="23"/>
        <w:lang w:val="en-US" w:eastAsia="en-US" w:bidi="ar-SA"/>
      </w:rPr>
    </w:lvl>
    <w:lvl w:ilvl="1" w:tplc="905CBA36">
      <w:numFmt w:val="bullet"/>
      <w:lvlText w:val="•"/>
      <w:lvlJc w:val="left"/>
      <w:pPr>
        <w:ind w:left="1776" w:hanging="686"/>
      </w:pPr>
      <w:rPr>
        <w:rFonts w:hint="default"/>
        <w:lang w:val="en-US" w:eastAsia="en-US" w:bidi="ar-SA"/>
      </w:rPr>
    </w:lvl>
    <w:lvl w:ilvl="2" w:tplc="3252C1DE">
      <w:numFmt w:val="bullet"/>
      <w:lvlText w:val="•"/>
      <w:lvlJc w:val="left"/>
      <w:pPr>
        <w:ind w:left="2633" w:hanging="686"/>
      </w:pPr>
      <w:rPr>
        <w:rFonts w:hint="default"/>
        <w:lang w:val="en-US" w:eastAsia="en-US" w:bidi="ar-SA"/>
      </w:rPr>
    </w:lvl>
    <w:lvl w:ilvl="3" w:tplc="0AD27280">
      <w:numFmt w:val="bullet"/>
      <w:lvlText w:val="•"/>
      <w:lvlJc w:val="left"/>
      <w:pPr>
        <w:ind w:left="3489" w:hanging="686"/>
      </w:pPr>
      <w:rPr>
        <w:rFonts w:hint="default"/>
        <w:lang w:val="en-US" w:eastAsia="en-US" w:bidi="ar-SA"/>
      </w:rPr>
    </w:lvl>
    <w:lvl w:ilvl="4" w:tplc="0ADC0E4C">
      <w:numFmt w:val="bullet"/>
      <w:lvlText w:val="•"/>
      <w:lvlJc w:val="left"/>
      <w:pPr>
        <w:ind w:left="4346" w:hanging="686"/>
      </w:pPr>
      <w:rPr>
        <w:rFonts w:hint="default"/>
        <w:lang w:val="en-US" w:eastAsia="en-US" w:bidi="ar-SA"/>
      </w:rPr>
    </w:lvl>
    <w:lvl w:ilvl="5" w:tplc="D4ECDA58">
      <w:numFmt w:val="bullet"/>
      <w:lvlText w:val="•"/>
      <w:lvlJc w:val="left"/>
      <w:pPr>
        <w:ind w:left="5203" w:hanging="686"/>
      </w:pPr>
      <w:rPr>
        <w:rFonts w:hint="default"/>
        <w:lang w:val="en-US" w:eastAsia="en-US" w:bidi="ar-SA"/>
      </w:rPr>
    </w:lvl>
    <w:lvl w:ilvl="6" w:tplc="24263A52">
      <w:numFmt w:val="bullet"/>
      <w:lvlText w:val="•"/>
      <w:lvlJc w:val="left"/>
      <w:pPr>
        <w:ind w:left="6059" w:hanging="686"/>
      </w:pPr>
      <w:rPr>
        <w:rFonts w:hint="default"/>
        <w:lang w:val="en-US" w:eastAsia="en-US" w:bidi="ar-SA"/>
      </w:rPr>
    </w:lvl>
    <w:lvl w:ilvl="7" w:tplc="B74EC4BE">
      <w:numFmt w:val="bullet"/>
      <w:lvlText w:val="•"/>
      <w:lvlJc w:val="left"/>
      <w:pPr>
        <w:ind w:left="6916" w:hanging="686"/>
      </w:pPr>
      <w:rPr>
        <w:rFonts w:hint="default"/>
        <w:lang w:val="en-US" w:eastAsia="en-US" w:bidi="ar-SA"/>
      </w:rPr>
    </w:lvl>
    <w:lvl w:ilvl="8" w:tplc="667C1518">
      <w:numFmt w:val="bullet"/>
      <w:lvlText w:val="•"/>
      <w:lvlJc w:val="left"/>
      <w:pPr>
        <w:ind w:left="7773" w:hanging="6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7C90"/>
    <w:rsid w:val="001B5CD1"/>
    <w:rsid w:val="002E21AA"/>
    <w:rsid w:val="0037773F"/>
    <w:rsid w:val="00382A3B"/>
    <w:rsid w:val="00A87C90"/>
    <w:rsid w:val="00AC4DAA"/>
    <w:rsid w:val="00D54CEF"/>
    <w:rsid w:val="00EF2CE9"/>
    <w:rsid w:val="00F8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D0D420-C1BD-4B71-9FC2-580B9BDE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91" w:line="316" w:lineRule="exact"/>
      <w:ind w:left="22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4" w:lineRule="exact"/>
      <w:ind w:left="913" w:hanging="81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7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7773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CD1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for Procurement of Goods 2022.pdf</vt:lpstr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for Procurement of Goods 2022.pdf</dc:title>
  <dc:creator>IIT</dc:creator>
  <cp:lastModifiedBy>M Madhavi</cp:lastModifiedBy>
  <cp:revision>8</cp:revision>
  <cp:lastPrinted>2024-03-05T05:43:00Z</cp:lastPrinted>
  <dcterms:created xsi:type="dcterms:W3CDTF">2023-07-27T09:42:00Z</dcterms:created>
  <dcterms:modified xsi:type="dcterms:W3CDTF">2024-03-05T05:44:00Z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LastSaved">
    <vt:filetime>2023-07-27T00:00:00Z</vt:filetime>
  </property>
</Properties>
</file>