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1C" w:rsidRDefault="001C7D1C">
      <w:pPr>
        <w:spacing w:before="79"/>
        <w:ind w:left="1804" w:right="1826"/>
        <w:jc w:val="center"/>
        <w:rPr>
          <w:b/>
          <w:sz w:val="24"/>
        </w:rPr>
      </w:pPr>
    </w:p>
    <w:p w:rsidR="001C7D1C" w:rsidRPr="00383501" w:rsidRDefault="001C7D1C" w:rsidP="001C7D1C">
      <w:pPr>
        <w:pStyle w:val="Title"/>
        <w:rPr>
          <w:b/>
          <w:sz w:val="44"/>
          <w:szCs w:val="44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7D825027" wp14:editId="0B49E06E">
            <wp:simplePos x="0" y="0"/>
            <wp:positionH relativeFrom="page">
              <wp:posOffset>1007110</wp:posOffset>
            </wp:positionH>
            <wp:positionV relativeFrom="paragraph">
              <wp:posOffset>-337185</wp:posOffset>
            </wp:positionV>
            <wp:extent cx="828162" cy="7294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162" cy="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4A4">
        <w:rPr>
          <w:rFonts w:hint="cs"/>
        </w:rPr>
        <w:t xml:space="preserve"> </w:t>
      </w:r>
      <w:r w:rsidRPr="00383501">
        <w:rPr>
          <w:rFonts w:hint="cs"/>
          <w:b/>
          <w:noProof/>
          <w:sz w:val="44"/>
          <w:szCs w:val="44"/>
          <w:lang w:val="en-IN" w:eastAsia="en-IN"/>
        </w:rPr>
        <w:t>भारतीय</w:t>
      </w:r>
      <w:r w:rsidRPr="00383501">
        <w:rPr>
          <w:b/>
          <w:noProof/>
          <w:sz w:val="44"/>
          <w:szCs w:val="44"/>
          <w:lang w:val="en-IN" w:eastAsia="en-IN"/>
        </w:rPr>
        <w:t xml:space="preserve"> </w:t>
      </w:r>
      <w:r w:rsidRPr="00383501">
        <w:rPr>
          <w:rFonts w:hint="cs"/>
          <w:b/>
          <w:noProof/>
          <w:sz w:val="44"/>
          <w:szCs w:val="44"/>
          <w:lang w:val="en-IN" w:eastAsia="en-IN"/>
        </w:rPr>
        <w:t>प्रौद्योगिकी</w:t>
      </w:r>
      <w:r w:rsidRPr="00383501">
        <w:rPr>
          <w:b/>
          <w:noProof/>
          <w:sz w:val="44"/>
          <w:szCs w:val="44"/>
          <w:lang w:val="en-IN" w:eastAsia="en-IN"/>
        </w:rPr>
        <w:t xml:space="preserve"> </w:t>
      </w:r>
      <w:r w:rsidR="00ED3D26" w:rsidRPr="00E075A0">
        <w:rPr>
          <w:rFonts w:hint="cs"/>
          <w:b/>
          <w:noProof/>
          <w:sz w:val="44"/>
          <w:szCs w:val="44"/>
          <w:lang w:val="en-IN" w:eastAsia="en-IN"/>
        </w:rPr>
        <w:t>संस्थान</w:t>
      </w:r>
      <w:r w:rsidRPr="00383501">
        <w:rPr>
          <w:b/>
          <w:noProof/>
          <w:sz w:val="44"/>
          <w:szCs w:val="44"/>
          <w:lang w:val="en-IN" w:eastAsia="en-IN"/>
        </w:rPr>
        <w:t xml:space="preserve"> </w:t>
      </w:r>
      <w:r w:rsidRPr="00383501">
        <w:rPr>
          <w:rFonts w:hint="cs"/>
          <w:b/>
          <w:noProof/>
          <w:sz w:val="44"/>
          <w:szCs w:val="44"/>
          <w:lang w:val="en-IN" w:eastAsia="en-IN"/>
        </w:rPr>
        <w:t>भुवनेश्वर</w:t>
      </w:r>
      <w:r w:rsidRPr="00383501">
        <w:rPr>
          <w:b/>
          <w:noProof/>
          <w:sz w:val="44"/>
          <w:szCs w:val="44"/>
          <w:lang w:val="en-IN" w:eastAsia="en-IN"/>
        </w:rPr>
        <w:t xml:space="preserve"> </w:t>
      </w:r>
    </w:p>
    <w:p w:rsidR="001C7D1C" w:rsidRPr="00383501" w:rsidRDefault="001C7D1C" w:rsidP="001C7D1C">
      <w:pPr>
        <w:spacing w:before="49"/>
        <w:jc w:val="center"/>
        <w:rPr>
          <w:sz w:val="44"/>
          <w:szCs w:val="44"/>
        </w:rPr>
      </w:pPr>
      <w:r w:rsidRPr="00383501">
        <w:rPr>
          <w:b/>
          <w:sz w:val="44"/>
          <w:szCs w:val="44"/>
        </w:rPr>
        <w:t>Indian</w:t>
      </w:r>
      <w:r w:rsidRPr="00383501">
        <w:rPr>
          <w:b/>
          <w:spacing w:val="-5"/>
          <w:sz w:val="44"/>
          <w:szCs w:val="44"/>
        </w:rPr>
        <w:t xml:space="preserve"> </w:t>
      </w:r>
      <w:r w:rsidRPr="00383501">
        <w:rPr>
          <w:b/>
          <w:sz w:val="44"/>
          <w:szCs w:val="44"/>
        </w:rPr>
        <w:t>Institute</w:t>
      </w:r>
      <w:r w:rsidRPr="00383501">
        <w:rPr>
          <w:b/>
          <w:spacing w:val="-2"/>
          <w:sz w:val="44"/>
          <w:szCs w:val="44"/>
        </w:rPr>
        <w:t xml:space="preserve"> </w:t>
      </w:r>
      <w:r w:rsidRPr="00383501">
        <w:rPr>
          <w:b/>
          <w:sz w:val="44"/>
          <w:szCs w:val="44"/>
        </w:rPr>
        <w:t>of</w:t>
      </w:r>
      <w:r w:rsidRPr="00383501">
        <w:rPr>
          <w:b/>
          <w:spacing w:val="-4"/>
          <w:sz w:val="44"/>
          <w:szCs w:val="44"/>
        </w:rPr>
        <w:t xml:space="preserve"> </w:t>
      </w:r>
      <w:r w:rsidRPr="00383501">
        <w:rPr>
          <w:b/>
          <w:sz w:val="44"/>
          <w:szCs w:val="44"/>
        </w:rPr>
        <w:t>Technology</w:t>
      </w:r>
      <w:r w:rsidRPr="00383501">
        <w:rPr>
          <w:b/>
          <w:spacing w:val="-3"/>
          <w:sz w:val="44"/>
          <w:szCs w:val="44"/>
        </w:rPr>
        <w:t xml:space="preserve"> </w:t>
      </w:r>
      <w:r w:rsidRPr="00383501">
        <w:rPr>
          <w:b/>
          <w:sz w:val="44"/>
          <w:szCs w:val="44"/>
        </w:rPr>
        <w:t>Bhubaneswar</w:t>
      </w:r>
    </w:p>
    <w:p w:rsidR="0059501E" w:rsidRPr="0059501E" w:rsidRDefault="0059501E" w:rsidP="0059501E">
      <w:pPr>
        <w:spacing w:before="79"/>
        <w:ind w:right="-1"/>
        <w:jc w:val="center"/>
        <w:rPr>
          <w:rFonts w:ascii="Nirmala UI" w:eastAsia="Calibri" w:hAnsi="Nirmala UI" w:cs="Nirmala UI"/>
          <w:b/>
          <w:noProof/>
          <w:sz w:val="28"/>
          <w:szCs w:val="28"/>
          <w:lang w:val="en-IN" w:eastAsia="en-IN"/>
        </w:rPr>
      </w:pPr>
      <w:r w:rsidRPr="0059501E">
        <w:rPr>
          <w:rFonts w:ascii="Nirmala UI" w:eastAsia="Calibri" w:hAnsi="Nirmala UI" w:cs="Nirmala UI" w:hint="cs"/>
          <w:b/>
          <w:noProof/>
          <w:sz w:val="28"/>
          <w:szCs w:val="28"/>
          <w:lang w:val="en-IN" w:eastAsia="en-IN"/>
        </w:rPr>
        <w:t>प्रायोजित</w:t>
      </w:r>
      <w:r w:rsidRPr="0059501E">
        <w:rPr>
          <w:rFonts w:ascii="Nirmala UI" w:eastAsia="Calibri" w:hAnsi="Nirmala UI" w:cs="Nirmala UI"/>
          <w:b/>
          <w:noProof/>
          <w:sz w:val="28"/>
          <w:szCs w:val="28"/>
          <w:lang w:val="en-IN" w:eastAsia="en-IN"/>
        </w:rPr>
        <w:t xml:space="preserve"> </w:t>
      </w:r>
      <w:r w:rsidRPr="0059501E">
        <w:rPr>
          <w:rFonts w:ascii="Nirmala UI" w:eastAsia="Calibri" w:hAnsi="Nirmala UI" w:cs="Nirmala UI" w:hint="cs"/>
          <w:b/>
          <w:noProof/>
          <w:sz w:val="28"/>
          <w:szCs w:val="28"/>
          <w:lang w:val="en-IN" w:eastAsia="en-IN"/>
        </w:rPr>
        <w:t>अनुसंधान</w:t>
      </w:r>
      <w:r w:rsidRPr="0059501E">
        <w:rPr>
          <w:rFonts w:ascii="Nirmala UI" w:eastAsia="Calibri" w:hAnsi="Nirmala UI" w:cs="Nirmala UI"/>
          <w:b/>
          <w:noProof/>
          <w:sz w:val="28"/>
          <w:szCs w:val="28"/>
          <w:lang w:val="en-IN" w:eastAsia="en-IN"/>
        </w:rPr>
        <w:t xml:space="preserve"> </w:t>
      </w:r>
      <w:r w:rsidRPr="0059501E">
        <w:rPr>
          <w:rFonts w:ascii="Nirmala UI" w:eastAsia="Calibri" w:hAnsi="Nirmala UI" w:cs="Nirmala UI" w:hint="cs"/>
          <w:b/>
          <w:noProof/>
          <w:sz w:val="28"/>
          <w:szCs w:val="28"/>
          <w:lang w:val="en-IN" w:eastAsia="en-IN"/>
        </w:rPr>
        <w:t>एवं</w:t>
      </w:r>
      <w:r w:rsidRPr="0059501E">
        <w:rPr>
          <w:rFonts w:ascii="Nirmala UI" w:eastAsia="Calibri" w:hAnsi="Nirmala UI" w:cs="Nirmala UI"/>
          <w:b/>
          <w:noProof/>
          <w:sz w:val="28"/>
          <w:szCs w:val="28"/>
          <w:lang w:val="en-IN" w:eastAsia="en-IN"/>
        </w:rPr>
        <w:t xml:space="preserve"> </w:t>
      </w:r>
      <w:r w:rsidRPr="0059501E">
        <w:rPr>
          <w:rFonts w:ascii="Nirmala UI" w:eastAsia="Calibri" w:hAnsi="Nirmala UI" w:cs="Nirmala UI" w:hint="cs"/>
          <w:b/>
          <w:noProof/>
          <w:sz w:val="28"/>
          <w:szCs w:val="28"/>
          <w:lang w:val="en-IN" w:eastAsia="en-IN"/>
        </w:rPr>
        <w:t>औद्योगिक</w:t>
      </w:r>
      <w:r w:rsidRPr="0059501E">
        <w:rPr>
          <w:rFonts w:ascii="Nirmala UI" w:eastAsia="Calibri" w:hAnsi="Nirmala UI" w:cs="Nirmala UI"/>
          <w:b/>
          <w:noProof/>
          <w:sz w:val="28"/>
          <w:szCs w:val="28"/>
          <w:lang w:val="en-IN" w:eastAsia="en-IN"/>
        </w:rPr>
        <w:t xml:space="preserve"> </w:t>
      </w:r>
      <w:r w:rsidRPr="0059501E">
        <w:rPr>
          <w:rFonts w:ascii="Nirmala UI" w:eastAsia="Calibri" w:hAnsi="Nirmala UI" w:cs="Nirmala UI" w:hint="cs"/>
          <w:b/>
          <w:noProof/>
          <w:sz w:val="28"/>
          <w:szCs w:val="28"/>
          <w:lang w:val="en-IN" w:eastAsia="en-IN"/>
        </w:rPr>
        <w:t>परामर्श</w:t>
      </w:r>
    </w:p>
    <w:p w:rsidR="0059501E" w:rsidRPr="0059501E" w:rsidRDefault="0059501E" w:rsidP="0059501E">
      <w:pPr>
        <w:spacing w:before="36"/>
        <w:ind w:right="-1"/>
        <w:jc w:val="center"/>
        <w:rPr>
          <w:rFonts w:eastAsia="Calibri"/>
          <w:b/>
          <w:sz w:val="32"/>
          <w:szCs w:val="32"/>
        </w:rPr>
      </w:pPr>
      <w:r w:rsidRPr="0059501E">
        <w:rPr>
          <w:rFonts w:eastAsia="Calibri"/>
          <w:b/>
          <w:sz w:val="32"/>
          <w:szCs w:val="32"/>
        </w:rPr>
        <w:t>Sponsored Research</w:t>
      </w:r>
      <w:r w:rsidRPr="0059501E">
        <w:rPr>
          <w:rFonts w:eastAsia="Calibri"/>
          <w:b/>
          <w:spacing w:val="-2"/>
          <w:sz w:val="32"/>
          <w:szCs w:val="32"/>
        </w:rPr>
        <w:t xml:space="preserve"> </w:t>
      </w:r>
      <w:r w:rsidRPr="0059501E">
        <w:rPr>
          <w:rFonts w:eastAsia="Calibri"/>
          <w:b/>
          <w:sz w:val="32"/>
          <w:szCs w:val="32"/>
        </w:rPr>
        <w:t>and</w:t>
      </w:r>
      <w:r w:rsidRPr="0059501E">
        <w:rPr>
          <w:rFonts w:eastAsia="Calibri"/>
          <w:b/>
          <w:spacing w:val="-1"/>
          <w:sz w:val="32"/>
          <w:szCs w:val="32"/>
        </w:rPr>
        <w:t xml:space="preserve"> </w:t>
      </w:r>
      <w:r w:rsidRPr="0059501E">
        <w:rPr>
          <w:rFonts w:eastAsia="Calibri"/>
          <w:b/>
          <w:sz w:val="32"/>
          <w:szCs w:val="32"/>
        </w:rPr>
        <w:t>Industrial Consultancy (SRIC)</w:t>
      </w:r>
    </w:p>
    <w:p w:rsidR="001C7D1C" w:rsidRDefault="001C7D1C">
      <w:pPr>
        <w:spacing w:before="79"/>
        <w:ind w:left="1804" w:right="1826"/>
        <w:jc w:val="center"/>
        <w:rPr>
          <w:b/>
          <w:sz w:val="24"/>
        </w:rPr>
      </w:pPr>
    </w:p>
    <w:p w:rsidR="007A5190" w:rsidRPr="004519E1" w:rsidRDefault="004519E1" w:rsidP="005C402C">
      <w:pPr>
        <w:ind w:right="82"/>
        <w:jc w:val="center"/>
        <w:rPr>
          <w:b/>
          <w:sz w:val="24"/>
          <w:szCs w:val="24"/>
          <w:u w:val="single"/>
        </w:rPr>
      </w:pPr>
      <w:r w:rsidRPr="004519E1">
        <w:rPr>
          <w:b/>
          <w:sz w:val="24"/>
          <w:szCs w:val="24"/>
          <w:u w:val="single"/>
        </w:rPr>
        <w:t>Capital Equipment Asset Transfer Form</w:t>
      </w:r>
    </w:p>
    <w:p w:rsidR="004519E1" w:rsidRPr="004519E1" w:rsidRDefault="004519E1" w:rsidP="004519E1">
      <w:pPr>
        <w:ind w:right="82"/>
        <w:jc w:val="center"/>
        <w:rPr>
          <w:i/>
          <w:sz w:val="24"/>
          <w:szCs w:val="24"/>
        </w:rPr>
      </w:pPr>
      <w:r w:rsidRPr="004519E1">
        <w:rPr>
          <w:i/>
          <w:sz w:val="24"/>
          <w:szCs w:val="24"/>
        </w:rPr>
        <w:t xml:space="preserve">(To be completed this form when transferring Equipment/ Non-recurring items on closure of the Research Project to the </w:t>
      </w:r>
      <w:proofErr w:type="spellStart"/>
      <w:r w:rsidRPr="004519E1">
        <w:rPr>
          <w:i/>
          <w:sz w:val="24"/>
          <w:szCs w:val="24"/>
        </w:rPr>
        <w:t>HoS</w:t>
      </w:r>
      <w:proofErr w:type="spellEnd"/>
      <w:r w:rsidRPr="004519E1">
        <w:rPr>
          <w:i/>
          <w:sz w:val="24"/>
          <w:szCs w:val="24"/>
        </w:rPr>
        <w:t xml:space="preserve">/ </w:t>
      </w:r>
      <w:proofErr w:type="spellStart"/>
      <w:r w:rsidRPr="004519E1">
        <w:rPr>
          <w:i/>
          <w:sz w:val="24"/>
          <w:szCs w:val="24"/>
        </w:rPr>
        <w:t>HoD</w:t>
      </w:r>
      <w:proofErr w:type="spellEnd"/>
      <w:r w:rsidRPr="004519E1">
        <w:rPr>
          <w:i/>
          <w:sz w:val="24"/>
          <w:szCs w:val="24"/>
        </w:rPr>
        <w:t>/ Dept.)</w:t>
      </w:r>
    </w:p>
    <w:p w:rsidR="004165A2" w:rsidRPr="004519E1" w:rsidRDefault="004165A2">
      <w:pPr>
        <w:ind w:left="1805" w:right="1826"/>
        <w:jc w:val="center"/>
        <w:rPr>
          <w:b/>
          <w:sz w:val="24"/>
          <w:szCs w:val="24"/>
        </w:rPr>
      </w:pPr>
    </w:p>
    <w:p w:rsidR="007A5190" w:rsidRPr="004519E1" w:rsidRDefault="004519E1">
      <w:pPr>
        <w:pStyle w:val="BodyText"/>
        <w:spacing w:before="4"/>
        <w:rPr>
          <w:b/>
          <w:sz w:val="24"/>
          <w:szCs w:val="24"/>
        </w:rPr>
      </w:pPr>
      <w:r w:rsidRPr="004519E1">
        <w:rPr>
          <w:b/>
          <w:sz w:val="24"/>
          <w:szCs w:val="24"/>
        </w:rPr>
        <w:t>Title of the Project:</w:t>
      </w:r>
    </w:p>
    <w:p w:rsidR="004519E1" w:rsidRPr="004519E1" w:rsidRDefault="004519E1">
      <w:pPr>
        <w:pStyle w:val="BodyText"/>
        <w:spacing w:before="4"/>
        <w:rPr>
          <w:b/>
          <w:sz w:val="24"/>
          <w:szCs w:val="24"/>
        </w:rPr>
      </w:pPr>
    </w:p>
    <w:p w:rsidR="004519E1" w:rsidRPr="004519E1" w:rsidRDefault="004519E1">
      <w:pPr>
        <w:pStyle w:val="BodyText"/>
        <w:spacing w:before="4"/>
        <w:rPr>
          <w:b/>
          <w:sz w:val="24"/>
          <w:szCs w:val="24"/>
        </w:rPr>
      </w:pPr>
    </w:p>
    <w:p w:rsidR="004519E1" w:rsidRPr="004519E1" w:rsidRDefault="004519E1">
      <w:pPr>
        <w:pStyle w:val="BodyText"/>
        <w:spacing w:before="4"/>
        <w:rPr>
          <w:b/>
          <w:sz w:val="24"/>
          <w:szCs w:val="24"/>
        </w:rPr>
      </w:pPr>
      <w:r w:rsidRPr="004519E1">
        <w:rPr>
          <w:b/>
          <w:sz w:val="24"/>
          <w:szCs w:val="24"/>
        </w:rPr>
        <w:t>Funding Agency:</w:t>
      </w:r>
    </w:p>
    <w:p w:rsidR="004519E1" w:rsidRPr="004519E1" w:rsidRDefault="004519E1">
      <w:pPr>
        <w:pStyle w:val="BodyText"/>
        <w:spacing w:before="4"/>
        <w:rPr>
          <w:b/>
          <w:sz w:val="24"/>
          <w:szCs w:val="24"/>
        </w:rPr>
      </w:pPr>
    </w:p>
    <w:p w:rsidR="004519E1" w:rsidRPr="004519E1" w:rsidRDefault="004519E1">
      <w:pPr>
        <w:pStyle w:val="BodyText"/>
        <w:spacing w:before="4"/>
        <w:rPr>
          <w:b/>
          <w:sz w:val="24"/>
          <w:szCs w:val="24"/>
        </w:rPr>
      </w:pPr>
    </w:p>
    <w:p w:rsidR="004519E1" w:rsidRPr="004519E1" w:rsidRDefault="004519E1">
      <w:pPr>
        <w:pStyle w:val="BodyText"/>
        <w:spacing w:before="4"/>
        <w:rPr>
          <w:b/>
          <w:sz w:val="24"/>
          <w:szCs w:val="24"/>
        </w:rPr>
      </w:pPr>
      <w:r w:rsidRPr="004519E1">
        <w:rPr>
          <w:b/>
          <w:sz w:val="24"/>
          <w:szCs w:val="24"/>
        </w:rPr>
        <w:t>Project Code:</w:t>
      </w:r>
    </w:p>
    <w:p w:rsidR="004519E1" w:rsidRPr="004519E1" w:rsidRDefault="004519E1" w:rsidP="004519E1">
      <w:pPr>
        <w:pStyle w:val="BodyText"/>
        <w:spacing w:line="360" w:lineRule="auto"/>
        <w:rPr>
          <w:sz w:val="24"/>
          <w:szCs w:val="24"/>
        </w:rPr>
      </w:pPr>
    </w:p>
    <w:p w:rsidR="004519E1" w:rsidRPr="004519E1" w:rsidRDefault="004519E1" w:rsidP="004519E1">
      <w:pPr>
        <w:pStyle w:val="BodyText"/>
        <w:spacing w:line="360" w:lineRule="auto"/>
        <w:jc w:val="center"/>
        <w:rPr>
          <w:b/>
          <w:sz w:val="24"/>
          <w:szCs w:val="24"/>
        </w:rPr>
      </w:pPr>
      <w:r w:rsidRPr="004519E1">
        <w:rPr>
          <w:b/>
          <w:sz w:val="24"/>
          <w:szCs w:val="24"/>
        </w:rPr>
        <w:t>Transfer Details</w:t>
      </w:r>
    </w:p>
    <w:tbl>
      <w:tblPr>
        <w:tblStyle w:val="TableGrid"/>
        <w:tblW w:w="0" w:type="auto"/>
        <w:tblInd w:w="102" w:type="dxa"/>
        <w:tblLook w:val="04A0" w:firstRow="1" w:lastRow="0" w:firstColumn="1" w:lastColumn="0" w:noHBand="0" w:noVBand="1"/>
      </w:tblPr>
      <w:tblGrid>
        <w:gridCol w:w="992"/>
        <w:gridCol w:w="3976"/>
        <w:gridCol w:w="1575"/>
        <w:gridCol w:w="1575"/>
        <w:gridCol w:w="1576"/>
      </w:tblGrid>
      <w:tr w:rsidR="004519E1" w:rsidRPr="004519E1" w:rsidTr="00992972">
        <w:tc>
          <w:tcPr>
            <w:tcW w:w="9694" w:type="dxa"/>
            <w:gridSpan w:val="5"/>
          </w:tcPr>
          <w:p w:rsidR="004519E1" w:rsidRPr="004519E1" w:rsidRDefault="004519E1" w:rsidP="004519E1">
            <w:pPr>
              <w:pStyle w:val="BodyText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519E1">
              <w:rPr>
                <w:b/>
                <w:sz w:val="24"/>
                <w:szCs w:val="24"/>
              </w:rPr>
              <w:t>Equipment/ Non-Recurring Items</w:t>
            </w:r>
          </w:p>
        </w:tc>
      </w:tr>
      <w:tr w:rsidR="004519E1" w:rsidRPr="004519E1" w:rsidTr="004519E1">
        <w:tc>
          <w:tcPr>
            <w:tcW w:w="992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  <w:r w:rsidRPr="004519E1">
              <w:rPr>
                <w:sz w:val="24"/>
                <w:szCs w:val="24"/>
              </w:rPr>
              <w:t>Sl. No.</w:t>
            </w:r>
          </w:p>
        </w:tc>
        <w:tc>
          <w:tcPr>
            <w:tcW w:w="39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 of the Item</w:t>
            </w: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Value</w:t>
            </w: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Procurement</w:t>
            </w:r>
          </w:p>
        </w:tc>
        <w:tc>
          <w:tcPr>
            <w:tcW w:w="15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Remarks</w:t>
            </w:r>
          </w:p>
        </w:tc>
      </w:tr>
      <w:tr w:rsidR="004519E1" w:rsidRPr="004519E1" w:rsidTr="004519E1">
        <w:tc>
          <w:tcPr>
            <w:tcW w:w="992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</w:tr>
      <w:tr w:rsidR="004519E1" w:rsidRPr="004519E1" w:rsidTr="004519E1">
        <w:tc>
          <w:tcPr>
            <w:tcW w:w="992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</w:tr>
      <w:tr w:rsidR="004519E1" w:rsidRPr="004519E1" w:rsidTr="004519E1">
        <w:tc>
          <w:tcPr>
            <w:tcW w:w="992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</w:tr>
      <w:tr w:rsidR="004519E1" w:rsidRPr="004519E1" w:rsidTr="004519E1">
        <w:tc>
          <w:tcPr>
            <w:tcW w:w="992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</w:tr>
      <w:tr w:rsidR="004519E1" w:rsidRPr="004519E1" w:rsidTr="004519E1">
        <w:tc>
          <w:tcPr>
            <w:tcW w:w="992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</w:tr>
      <w:tr w:rsidR="004519E1" w:rsidRPr="004519E1" w:rsidTr="004519E1">
        <w:tc>
          <w:tcPr>
            <w:tcW w:w="992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9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4519E1" w:rsidRPr="004519E1" w:rsidRDefault="004519E1" w:rsidP="004165A2">
            <w:pPr>
              <w:pStyle w:val="BodyText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4519E1" w:rsidRDefault="004519E1" w:rsidP="004165A2">
      <w:pPr>
        <w:pStyle w:val="BodyText"/>
        <w:spacing w:line="360" w:lineRule="auto"/>
        <w:ind w:left="102"/>
        <w:rPr>
          <w:sz w:val="24"/>
          <w:szCs w:val="24"/>
        </w:rPr>
      </w:pPr>
    </w:p>
    <w:p w:rsidR="004519E1" w:rsidRPr="009F23B6" w:rsidRDefault="004519E1" w:rsidP="004519E1">
      <w:pPr>
        <w:pStyle w:val="BodyText"/>
        <w:spacing w:line="360" w:lineRule="auto"/>
        <w:ind w:left="102"/>
        <w:jc w:val="right"/>
        <w:rPr>
          <w:b/>
          <w:sz w:val="24"/>
          <w:szCs w:val="24"/>
        </w:rPr>
      </w:pPr>
      <w:r w:rsidRPr="009F23B6">
        <w:rPr>
          <w:b/>
          <w:sz w:val="24"/>
          <w:szCs w:val="24"/>
        </w:rPr>
        <w:t>Handing Over</w:t>
      </w:r>
    </w:p>
    <w:p w:rsidR="004519E1" w:rsidRDefault="004519E1" w:rsidP="004519E1">
      <w:pPr>
        <w:pStyle w:val="BodyText"/>
        <w:spacing w:line="360" w:lineRule="auto"/>
        <w:ind w:left="102"/>
        <w:jc w:val="right"/>
        <w:rPr>
          <w:sz w:val="24"/>
          <w:szCs w:val="24"/>
        </w:rPr>
      </w:pPr>
    </w:p>
    <w:p w:rsidR="009F23B6" w:rsidRDefault="009F23B6" w:rsidP="009F23B6">
      <w:pPr>
        <w:pStyle w:val="BodyText"/>
        <w:ind w:left="102"/>
        <w:jc w:val="right"/>
        <w:rPr>
          <w:sz w:val="24"/>
          <w:szCs w:val="24"/>
        </w:rPr>
      </w:pPr>
      <w:r>
        <w:rPr>
          <w:sz w:val="24"/>
          <w:szCs w:val="24"/>
        </w:rPr>
        <w:t>Signature of the PI</w:t>
      </w:r>
    </w:p>
    <w:p w:rsidR="009F23B6" w:rsidRDefault="009F23B6" w:rsidP="009F23B6">
      <w:pPr>
        <w:pStyle w:val="BodyText"/>
        <w:ind w:left="7200" w:firstLine="720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4519E1" w:rsidRPr="009F23B6" w:rsidRDefault="009F23B6" w:rsidP="004165A2">
      <w:pPr>
        <w:pStyle w:val="BodyText"/>
        <w:spacing w:line="360" w:lineRule="auto"/>
        <w:ind w:left="102"/>
        <w:rPr>
          <w:b/>
          <w:sz w:val="24"/>
          <w:szCs w:val="24"/>
        </w:rPr>
      </w:pPr>
      <w:r w:rsidRPr="009F23B6">
        <w:rPr>
          <w:b/>
          <w:sz w:val="24"/>
          <w:szCs w:val="24"/>
        </w:rPr>
        <w:t>Taking Over</w:t>
      </w:r>
    </w:p>
    <w:p w:rsidR="009F23B6" w:rsidRDefault="009F23B6" w:rsidP="004165A2">
      <w:pPr>
        <w:pStyle w:val="BodyText"/>
        <w:spacing w:line="360" w:lineRule="auto"/>
        <w:ind w:left="102"/>
        <w:rPr>
          <w:sz w:val="24"/>
          <w:szCs w:val="24"/>
        </w:rPr>
      </w:pPr>
    </w:p>
    <w:p w:rsidR="009F23B6" w:rsidRDefault="009F23B6" w:rsidP="009F23B6">
      <w:pPr>
        <w:pStyle w:val="BodyText"/>
        <w:ind w:left="102"/>
        <w:rPr>
          <w:sz w:val="24"/>
          <w:szCs w:val="24"/>
        </w:rPr>
      </w:pPr>
      <w:r>
        <w:rPr>
          <w:sz w:val="24"/>
          <w:szCs w:val="24"/>
        </w:rPr>
        <w:t xml:space="preserve">Signature of the </w:t>
      </w:r>
      <w:proofErr w:type="spellStart"/>
      <w:r>
        <w:rPr>
          <w:sz w:val="24"/>
          <w:szCs w:val="24"/>
        </w:rPr>
        <w:t>HoS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Dept</w:t>
      </w:r>
      <w:proofErr w:type="spellEnd"/>
      <w:r>
        <w:rPr>
          <w:sz w:val="24"/>
          <w:szCs w:val="24"/>
        </w:rPr>
        <w:t>-in-Charge</w:t>
      </w:r>
    </w:p>
    <w:p w:rsidR="004519E1" w:rsidRDefault="009F23B6" w:rsidP="009F23B6">
      <w:pPr>
        <w:pStyle w:val="BodyText"/>
        <w:ind w:left="102"/>
        <w:rPr>
          <w:sz w:val="24"/>
          <w:szCs w:val="24"/>
        </w:rPr>
      </w:pPr>
      <w:r>
        <w:rPr>
          <w:sz w:val="24"/>
          <w:szCs w:val="24"/>
        </w:rPr>
        <w:t>Date:</w:t>
      </w:r>
    </w:p>
    <w:p w:rsidR="009F23B6" w:rsidRDefault="009F23B6" w:rsidP="009F23B6">
      <w:pPr>
        <w:pStyle w:val="BodyText"/>
        <w:ind w:left="102"/>
        <w:rPr>
          <w:sz w:val="24"/>
          <w:szCs w:val="24"/>
        </w:rPr>
      </w:pPr>
    </w:p>
    <w:p w:rsidR="00827387" w:rsidRDefault="00827387" w:rsidP="009F23B6">
      <w:pPr>
        <w:pStyle w:val="BodyText"/>
        <w:ind w:left="102"/>
        <w:jc w:val="center"/>
        <w:rPr>
          <w:b/>
          <w:sz w:val="24"/>
          <w:szCs w:val="24"/>
        </w:rPr>
      </w:pPr>
    </w:p>
    <w:p w:rsidR="009F23B6" w:rsidRPr="009F23B6" w:rsidRDefault="009F23B6" w:rsidP="009F23B6">
      <w:pPr>
        <w:pStyle w:val="BodyText"/>
        <w:ind w:left="102"/>
        <w:jc w:val="center"/>
        <w:rPr>
          <w:b/>
          <w:sz w:val="24"/>
          <w:szCs w:val="24"/>
        </w:rPr>
      </w:pPr>
      <w:bookmarkStart w:id="0" w:name="_GoBack"/>
      <w:bookmarkEnd w:id="0"/>
      <w:r w:rsidRPr="009F23B6">
        <w:rPr>
          <w:b/>
          <w:sz w:val="24"/>
          <w:szCs w:val="24"/>
        </w:rPr>
        <w:t>(To be submitted to SRIC Section on completion of the project)</w:t>
      </w:r>
    </w:p>
    <w:sectPr w:rsidR="009F23B6" w:rsidRPr="009F23B6" w:rsidSect="004519E1">
      <w:type w:val="continuous"/>
      <w:pgSz w:w="12240" w:h="15840"/>
      <w:pgMar w:top="568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5190"/>
    <w:rsid w:val="001C7D1C"/>
    <w:rsid w:val="004165A2"/>
    <w:rsid w:val="004519E1"/>
    <w:rsid w:val="00503212"/>
    <w:rsid w:val="0059501E"/>
    <w:rsid w:val="005C402C"/>
    <w:rsid w:val="007A5190"/>
    <w:rsid w:val="00827387"/>
    <w:rsid w:val="009F23B6"/>
    <w:rsid w:val="00E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F5C44"/>
  <w15:docId w15:val="{A9BD3673-2666-48C0-A22F-A1A30F7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4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"/>
    <w:qFormat/>
    <w:rsid w:val="001C7D1C"/>
    <w:pPr>
      <w:spacing w:line="617" w:lineRule="exact"/>
      <w:ind w:left="831" w:right="127"/>
      <w:jc w:val="center"/>
    </w:pPr>
    <w:rPr>
      <w:rFonts w:ascii="Nirmala UI" w:eastAsia="Nirmala UI" w:hAnsi="Nirmala UI" w:cs="Nirmala UI"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"/>
    <w:rsid w:val="001C7D1C"/>
    <w:rPr>
      <w:rFonts w:ascii="Nirmala UI" w:eastAsia="Nirmala UI" w:hAnsi="Nirmala UI" w:cs="Nirmala UI"/>
      <w:sz w:val="46"/>
      <w:szCs w:val="46"/>
    </w:rPr>
  </w:style>
  <w:style w:type="table" w:styleId="TableGrid">
    <w:name w:val="Table Grid"/>
    <w:basedOn w:val="TableNormal"/>
    <w:uiPriority w:val="39"/>
    <w:rsid w:val="00451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INTERNAL AUDIT</dc:creator>
  <cp:lastModifiedBy>USER</cp:lastModifiedBy>
  <cp:revision>9</cp:revision>
  <dcterms:created xsi:type="dcterms:W3CDTF">2023-05-15T06:23:00Z</dcterms:created>
  <dcterms:modified xsi:type="dcterms:W3CDTF">2024-06-27T11:16:00Z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</Properties>
</file>