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150" w:rsidRPr="00383501" w:rsidRDefault="00F90AB6" w:rsidP="00486150">
      <w:pPr>
        <w:spacing w:before="79"/>
        <w:ind w:left="1804" w:right="1826"/>
        <w:jc w:val="center"/>
        <w:rPr>
          <w:b/>
          <w:sz w:val="44"/>
          <w:szCs w:val="44"/>
        </w:rPr>
      </w:pPr>
      <w:r>
        <w:rPr>
          <w:noProof/>
          <w:lang w:val="en-IN" w:eastAsia="en-IN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1104900</wp:posOffset>
            </wp:positionH>
            <wp:positionV relativeFrom="paragraph">
              <wp:posOffset>-123190</wp:posOffset>
            </wp:positionV>
            <wp:extent cx="774982" cy="624823"/>
            <wp:effectExtent l="0" t="0" r="6350" b="444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82" cy="624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150" w:rsidRPr="00486150">
        <w:rPr>
          <w:rFonts w:ascii="Nirmala UI" w:hAnsi="Nirmala UI" w:cs="Nirmala UI"/>
          <w:b/>
          <w:noProof/>
          <w:sz w:val="44"/>
          <w:szCs w:val="44"/>
          <w:lang w:val="en-IN" w:eastAsia="en-IN"/>
        </w:rPr>
        <w:t xml:space="preserve"> </w:t>
      </w:r>
      <w:r w:rsidR="00486150" w:rsidRPr="00383501">
        <w:rPr>
          <w:rFonts w:ascii="Nirmala UI" w:hAnsi="Nirmala UI" w:cs="Nirmala UI"/>
          <w:b/>
          <w:noProof/>
          <w:sz w:val="44"/>
          <w:szCs w:val="44"/>
          <w:lang w:val="en-IN" w:eastAsia="en-IN"/>
        </w:rPr>
        <w:t>भारतीय</w:t>
      </w:r>
      <w:r w:rsidR="00486150" w:rsidRPr="00383501">
        <w:rPr>
          <w:b/>
          <w:noProof/>
          <w:sz w:val="44"/>
          <w:szCs w:val="44"/>
          <w:lang w:val="en-IN" w:eastAsia="en-IN"/>
        </w:rPr>
        <w:t xml:space="preserve"> </w:t>
      </w:r>
      <w:r w:rsidR="00486150" w:rsidRPr="00383501">
        <w:rPr>
          <w:rFonts w:ascii="Nirmala UI" w:hAnsi="Nirmala UI" w:cs="Nirmala UI"/>
          <w:b/>
          <w:noProof/>
          <w:sz w:val="44"/>
          <w:szCs w:val="44"/>
          <w:lang w:val="en-IN" w:eastAsia="en-IN"/>
        </w:rPr>
        <w:t>प्रौद्योगिकी</w:t>
      </w:r>
      <w:r w:rsidR="00486150" w:rsidRPr="00383501">
        <w:rPr>
          <w:b/>
          <w:noProof/>
          <w:sz w:val="44"/>
          <w:szCs w:val="44"/>
          <w:lang w:val="en-IN" w:eastAsia="en-IN"/>
        </w:rPr>
        <w:t xml:space="preserve"> </w:t>
      </w:r>
      <w:r w:rsidR="00486150" w:rsidRPr="00E075A0">
        <w:rPr>
          <w:rFonts w:ascii="Nirmala UI" w:hAnsi="Nirmala UI" w:cs="Nirmala UI"/>
          <w:b/>
          <w:noProof/>
          <w:sz w:val="44"/>
          <w:szCs w:val="44"/>
          <w:lang w:val="en-IN" w:eastAsia="en-IN"/>
        </w:rPr>
        <w:t>संस्थान</w:t>
      </w:r>
      <w:r w:rsidR="00486150" w:rsidRPr="00383501">
        <w:rPr>
          <w:rFonts w:hint="cs"/>
          <w:b/>
          <w:noProof/>
          <w:sz w:val="44"/>
          <w:szCs w:val="44"/>
          <w:lang w:val="en-IN" w:eastAsia="en-IN"/>
        </w:rPr>
        <w:t xml:space="preserve"> </w:t>
      </w:r>
      <w:r w:rsidR="00486150" w:rsidRPr="00383501">
        <w:rPr>
          <w:rFonts w:ascii="Nirmala UI" w:hAnsi="Nirmala UI" w:cs="Nirmala UI"/>
          <w:b/>
          <w:noProof/>
          <w:sz w:val="44"/>
          <w:szCs w:val="44"/>
          <w:lang w:val="en-IN" w:eastAsia="en-IN"/>
        </w:rPr>
        <w:t>भुवनेश्वर</w:t>
      </w:r>
      <w:r w:rsidR="00486150" w:rsidRPr="00383501">
        <w:rPr>
          <w:b/>
          <w:noProof/>
          <w:sz w:val="44"/>
          <w:szCs w:val="44"/>
          <w:lang w:val="en-IN" w:eastAsia="en-IN"/>
        </w:rPr>
        <w:t xml:space="preserve"> </w:t>
      </w:r>
    </w:p>
    <w:p w:rsidR="00486150" w:rsidRPr="00486150" w:rsidRDefault="00486150" w:rsidP="00486150">
      <w:pPr>
        <w:spacing w:before="49"/>
        <w:jc w:val="center"/>
        <w:rPr>
          <w:rFonts w:ascii="Times New Roman" w:hAnsi="Times New Roman" w:cs="Times New Roman"/>
          <w:sz w:val="44"/>
          <w:szCs w:val="44"/>
        </w:rPr>
      </w:pPr>
      <w:r w:rsidRPr="00486150">
        <w:rPr>
          <w:rFonts w:ascii="Times New Roman" w:hAnsi="Times New Roman" w:cs="Times New Roman"/>
          <w:b/>
          <w:sz w:val="44"/>
          <w:szCs w:val="44"/>
        </w:rPr>
        <w:t>Indian</w:t>
      </w:r>
      <w:r w:rsidRPr="00486150">
        <w:rPr>
          <w:rFonts w:ascii="Times New Roman" w:hAnsi="Times New Roman" w:cs="Times New Roman"/>
          <w:b/>
          <w:spacing w:val="-5"/>
          <w:sz w:val="44"/>
          <w:szCs w:val="44"/>
        </w:rPr>
        <w:t xml:space="preserve"> </w:t>
      </w:r>
      <w:r w:rsidRPr="00486150">
        <w:rPr>
          <w:rFonts w:ascii="Times New Roman" w:hAnsi="Times New Roman" w:cs="Times New Roman"/>
          <w:b/>
          <w:sz w:val="44"/>
          <w:szCs w:val="44"/>
        </w:rPr>
        <w:t>Institute</w:t>
      </w:r>
      <w:r w:rsidRPr="00486150">
        <w:rPr>
          <w:rFonts w:ascii="Times New Roman" w:hAnsi="Times New Roman" w:cs="Times New Roman"/>
          <w:b/>
          <w:spacing w:val="-2"/>
          <w:sz w:val="44"/>
          <w:szCs w:val="44"/>
        </w:rPr>
        <w:t xml:space="preserve"> </w:t>
      </w:r>
      <w:r w:rsidRPr="00486150">
        <w:rPr>
          <w:rFonts w:ascii="Times New Roman" w:hAnsi="Times New Roman" w:cs="Times New Roman"/>
          <w:b/>
          <w:sz w:val="44"/>
          <w:szCs w:val="44"/>
        </w:rPr>
        <w:t>of</w:t>
      </w:r>
      <w:r w:rsidRPr="00486150">
        <w:rPr>
          <w:rFonts w:ascii="Times New Roman" w:hAnsi="Times New Roman" w:cs="Times New Roman"/>
          <w:b/>
          <w:spacing w:val="-4"/>
          <w:sz w:val="44"/>
          <w:szCs w:val="44"/>
        </w:rPr>
        <w:t xml:space="preserve"> </w:t>
      </w:r>
      <w:r w:rsidRPr="00486150">
        <w:rPr>
          <w:rFonts w:ascii="Times New Roman" w:hAnsi="Times New Roman" w:cs="Times New Roman"/>
          <w:b/>
          <w:sz w:val="44"/>
          <w:szCs w:val="44"/>
        </w:rPr>
        <w:t>Technology</w:t>
      </w:r>
      <w:r w:rsidRPr="00486150">
        <w:rPr>
          <w:rFonts w:ascii="Times New Roman" w:hAnsi="Times New Roman" w:cs="Times New Roman"/>
          <w:b/>
          <w:spacing w:val="-3"/>
          <w:sz w:val="44"/>
          <w:szCs w:val="44"/>
        </w:rPr>
        <w:t xml:space="preserve"> </w:t>
      </w:r>
      <w:r w:rsidRPr="00486150">
        <w:rPr>
          <w:rFonts w:ascii="Times New Roman" w:hAnsi="Times New Roman" w:cs="Times New Roman"/>
          <w:b/>
          <w:sz w:val="44"/>
          <w:szCs w:val="44"/>
        </w:rPr>
        <w:t>Bhubaneswar</w:t>
      </w:r>
    </w:p>
    <w:p w:rsidR="00486150" w:rsidRPr="003D2F3E" w:rsidRDefault="00486150" w:rsidP="003D2F3E">
      <w:pPr>
        <w:spacing w:before="79"/>
        <w:ind w:left="1804" w:right="1826"/>
        <w:jc w:val="center"/>
        <w:rPr>
          <w:rFonts w:ascii="Nirmala UI" w:hAnsi="Nirmala UI" w:cs="Nirmala UI"/>
          <w:b/>
          <w:noProof/>
          <w:sz w:val="28"/>
          <w:szCs w:val="28"/>
          <w:lang w:val="en-IN" w:eastAsia="en-IN"/>
        </w:rPr>
      </w:pPr>
      <w:r w:rsidRPr="003D2F3E">
        <w:rPr>
          <w:rFonts w:ascii="Nirmala UI" w:hAnsi="Nirmala UI" w:cs="Nirmala UI" w:hint="cs"/>
          <w:b/>
          <w:noProof/>
          <w:sz w:val="28"/>
          <w:szCs w:val="28"/>
          <w:lang w:val="en-IN" w:eastAsia="en-IN"/>
        </w:rPr>
        <w:t>प्रायोजित</w:t>
      </w:r>
      <w:r w:rsidRPr="003D2F3E">
        <w:rPr>
          <w:rFonts w:ascii="Nirmala UI" w:hAnsi="Nirmala UI" w:cs="Nirmala UI"/>
          <w:b/>
          <w:noProof/>
          <w:sz w:val="28"/>
          <w:szCs w:val="28"/>
          <w:lang w:val="en-IN" w:eastAsia="en-IN"/>
        </w:rPr>
        <w:t xml:space="preserve"> </w:t>
      </w:r>
      <w:r w:rsidRPr="003D2F3E">
        <w:rPr>
          <w:rFonts w:ascii="Nirmala UI" w:hAnsi="Nirmala UI" w:cs="Nirmala UI" w:hint="cs"/>
          <w:b/>
          <w:noProof/>
          <w:sz w:val="28"/>
          <w:szCs w:val="28"/>
          <w:lang w:val="en-IN" w:eastAsia="en-IN"/>
        </w:rPr>
        <w:t>अनुसंधान</w:t>
      </w:r>
      <w:r w:rsidRPr="003D2F3E">
        <w:rPr>
          <w:rFonts w:ascii="Nirmala UI" w:hAnsi="Nirmala UI" w:cs="Nirmala UI"/>
          <w:b/>
          <w:noProof/>
          <w:sz w:val="28"/>
          <w:szCs w:val="28"/>
          <w:lang w:val="en-IN" w:eastAsia="en-IN"/>
        </w:rPr>
        <w:t xml:space="preserve"> </w:t>
      </w:r>
      <w:r w:rsidRPr="003D2F3E">
        <w:rPr>
          <w:rFonts w:ascii="Nirmala UI" w:hAnsi="Nirmala UI" w:cs="Nirmala UI" w:hint="cs"/>
          <w:b/>
          <w:noProof/>
          <w:sz w:val="28"/>
          <w:szCs w:val="28"/>
          <w:lang w:val="en-IN" w:eastAsia="en-IN"/>
        </w:rPr>
        <w:t>एवं</w:t>
      </w:r>
      <w:r w:rsidRPr="003D2F3E">
        <w:rPr>
          <w:rFonts w:ascii="Nirmala UI" w:hAnsi="Nirmala UI" w:cs="Nirmala UI"/>
          <w:b/>
          <w:noProof/>
          <w:sz w:val="28"/>
          <w:szCs w:val="28"/>
          <w:lang w:val="en-IN" w:eastAsia="en-IN"/>
        </w:rPr>
        <w:t xml:space="preserve"> </w:t>
      </w:r>
      <w:r w:rsidRPr="003D2F3E">
        <w:rPr>
          <w:rFonts w:ascii="Nirmala UI" w:hAnsi="Nirmala UI" w:cs="Nirmala UI" w:hint="cs"/>
          <w:b/>
          <w:noProof/>
          <w:sz w:val="28"/>
          <w:szCs w:val="28"/>
          <w:lang w:val="en-IN" w:eastAsia="en-IN"/>
        </w:rPr>
        <w:t>औद्योगिक</w:t>
      </w:r>
      <w:r w:rsidRPr="003D2F3E">
        <w:rPr>
          <w:rFonts w:ascii="Nirmala UI" w:hAnsi="Nirmala UI" w:cs="Nirmala UI"/>
          <w:b/>
          <w:noProof/>
          <w:sz w:val="28"/>
          <w:szCs w:val="28"/>
          <w:lang w:val="en-IN" w:eastAsia="en-IN"/>
        </w:rPr>
        <w:t xml:space="preserve"> </w:t>
      </w:r>
      <w:r w:rsidRPr="003D2F3E">
        <w:rPr>
          <w:rFonts w:ascii="Nirmala UI" w:hAnsi="Nirmala UI" w:cs="Nirmala UI" w:hint="cs"/>
          <w:b/>
          <w:noProof/>
          <w:sz w:val="28"/>
          <w:szCs w:val="28"/>
          <w:lang w:val="en-IN" w:eastAsia="en-IN"/>
        </w:rPr>
        <w:t>परामर्श</w:t>
      </w:r>
      <w:r w:rsidRPr="003D2F3E">
        <w:rPr>
          <w:rFonts w:ascii="Nirmala UI" w:hAnsi="Nirmala UI" w:cs="Nirmala UI"/>
          <w:b/>
          <w:noProof/>
          <w:sz w:val="28"/>
          <w:szCs w:val="28"/>
          <w:lang w:val="en-IN" w:eastAsia="en-IN"/>
        </w:rPr>
        <w:t xml:space="preserve"> </w:t>
      </w:r>
    </w:p>
    <w:p w:rsidR="00486150" w:rsidRPr="00486150" w:rsidRDefault="00486150" w:rsidP="00486150">
      <w:pPr>
        <w:spacing w:before="36"/>
        <w:ind w:left="38" w:right="12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150">
        <w:rPr>
          <w:rFonts w:ascii="Times New Roman" w:hAnsi="Times New Roman" w:cs="Times New Roman"/>
          <w:b/>
          <w:sz w:val="32"/>
          <w:szCs w:val="32"/>
        </w:rPr>
        <w:t>Sponsored Research</w:t>
      </w:r>
      <w:r w:rsidRPr="00486150">
        <w:rPr>
          <w:rFonts w:ascii="Times New Roman" w:hAnsi="Times New Roman" w:cs="Times New Roman"/>
          <w:b/>
          <w:spacing w:val="-2"/>
          <w:sz w:val="32"/>
          <w:szCs w:val="32"/>
        </w:rPr>
        <w:t xml:space="preserve"> </w:t>
      </w:r>
      <w:r w:rsidRPr="00486150">
        <w:rPr>
          <w:rFonts w:ascii="Times New Roman" w:hAnsi="Times New Roman" w:cs="Times New Roman"/>
          <w:b/>
          <w:sz w:val="32"/>
          <w:szCs w:val="32"/>
        </w:rPr>
        <w:t>and</w:t>
      </w:r>
      <w:r w:rsidRPr="00486150">
        <w:rPr>
          <w:rFonts w:ascii="Times New Roman" w:hAnsi="Times New Roman" w:cs="Times New Roman"/>
          <w:b/>
          <w:spacing w:val="-1"/>
          <w:sz w:val="32"/>
          <w:szCs w:val="32"/>
        </w:rPr>
        <w:t xml:space="preserve"> </w:t>
      </w:r>
      <w:r w:rsidRPr="00486150">
        <w:rPr>
          <w:rFonts w:ascii="Times New Roman" w:hAnsi="Times New Roman" w:cs="Times New Roman"/>
          <w:b/>
          <w:sz w:val="32"/>
          <w:szCs w:val="32"/>
        </w:rPr>
        <w:t>Industrial Consultancy (SRIC)</w:t>
      </w:r>
    </w:p>
    <w:p w:rsidR="00FC46FE" w:rsidRPr="00486150" w:rsidRDefault="00FC46FE">
      <w:pPr>
        <w:pStyle w:val="Title"/>
        <w:rPr>
          <w:rFonts w:ascii="Times New Roman" w:hAnsi="Times New Roman" w:cs="Times New Roman"/>
        </w:rPr>
      </w:pPr>
    </w:p>
    <w:p w:rsidR="00FC46FE" w:rsidRPr="00486150" w:rsidRDefault="00FC46FE">
      <w:pPr>
        <w:spacing w:before="4"/>
        <w:rPr>
          <w:rFonts w:ascii="Times New Roman" w:hAnsi="Times New Roman" w:cs="Times New Roman"/>
          <w:b/>
          <w:sz w:val="19"/>
        </w:rPr>
      </w:pPr>
    </w:p>
    <w:p w:rsidR="00FC46FE" w:rsidRPr="00B81CEF" w:rsidRDefault="00F90AB6" w:rsidP="0080001A">
      <w:pPr>
        <w:pStyle w:val="BodyText"/>
        <w:spacing w:before="42"/>
        <w:ind w:left="350"/>
        <w:jc w:val="center"/>
        <w:rPr>
          <w:rFonts w:ascii="Times New Roman" w:hAnsi="Times New Roman" w:cs="Times New Roman"/>
          <w:sz w:val="24"/>
          <w:szCs w:val="24"/>
        </w:rPr>
      </w:pPr>
      <w:r w:rsidRPr="00B81CEF">
        <w:rPr>
          <w:rFonts w:ascii="Times New Roman" w:hAnsi="Times New Roman" w:cs="Times New Roman"/>
          <w:sz w:val="24"/>
          <w:szCs w:val="24"/>
        </w:rPr>
        <w:t>APPLICATION</w:t>
      </w:r>
      <w:r w:rsidRPr="00B81CE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FORM</w:t>
      </w:r>
      <w:r w:rsidRPr="00B81CE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FOR</w:t>
      </w:r>
      <w:r w:rsidRPr="00B81C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ADVANCE</w:t>
      </w:r>
      <w:r w:rsidRPr="00B81CE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FROM</w:t>
      </w:r>
      <w:r w:rsidRPr="00B81CE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CONTINGENCY</w:t>
      </w:r>
      <w:r w:rsidRPr="00B81C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/</w:t>
      </w:r>
      <w:r w:rsidRPr="00B81C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CONSUMABLE</w:t>
      </w:r>
      <w:r w:rsidR="0080001A">
        <w:rPr>
          <w:rFonts w:ascii="Times New Roman" w:hAnsi="Times New Roman" w:cs="Times New Roman"/>
          <w:sz w:val="24"/>
          <w:szCs w:val="24"/>
        </w:rPr>
        <w:t>/ TRAVEL</w:t>
      </w:r>
      <w:r w:rsidRPr="00B81CE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HEAD</w:t>
      </w:r>
      <w:r w:rsidRPr="00B81CE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(PI</w:t>
      </w:r>
      <w:r w:rsidRPr="00B81CE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/</w:t>
      </w:r>
      <w:r w:rsidRPr="00B81C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1CEF">
        <w:rPr>
          <w:rFonts w:ascii="Times New Roman" w:hAnsi="Times New Roman" w:cs="Times New Roman"/>
          <w:sz w:val="24"/>
          <w:szCs w:val="24"/>
        </w:rPr>
        <w:t>Co-PI)</w:t>
      </w:r>
    </w:p>
    <w:p w:rsidR="00FC46FE" w:rsidRPr="00486150" w:rsidRDefault="00FC46FE">
      <w:pPr>
        <w:rPr>
          <w:rFonts w:ascii="Times New Roman" w:hAnsi="Times New Roman" w:cs="Times New Roman"/>
          <w:b/>
          <w:sz w:val="20"/>
        </w:rPr>
      </w:pPr>
    </w:p>
    <w:p w:rsidR="00FC46FE" w:rsidRPr="00486150" w:rsidRDefault="00FC46FE">
      <w:pPr>
        <w:spacing w:before="2"/>
        <w:rPr>
          <w:rFonts w:ascii="Times New Roman" w:hAnsi="Times New Roman" w:cs="Times New Roman"/>
          <w:b/>
          <w:sz w:val="12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"/>
        <w:gridCol w:w="4882"/>
        <w:gridCol w:w="272"/>
        <w:gridCol w:w="5221"/>
      </w:tblGrid>
      <w:tr w:rsidR="00FC46FE" w:rsidRPr="00486150">
        <w:trPr>
          <w:trHeight w:val="410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line="244" w:lineRule="exact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line="244" w:lineRule="exact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Name</w:t>
            </w:r>
            <w:r w:rsidRPr="0048615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of</w:t>
            </w:r>
            <w:r w:rsidRPr="0048615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the</w:t>
            </w:r>
            <w:r w:rsidRPr="0048615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Principal</w:t>
            </w:r>
            <w:r w:rsidRPr="0048615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Investigator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line="244" w:lineRule="exact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46FE" w:rsidRPr="00486150">
        <w:trPr>
          <w:trHeight w:val="607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122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before="122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Designation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122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46FE" w:rsidRPr="00486150">
        <w:trPr>
          <w:trHeight w:val="585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148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before="148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School/</w:t>
            </w:r>
            <w:r w:rsidRPr="00486150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Centre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148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46FE" w:rsidRPr="00486150">
        <w:trPr>
          <w:trHeight w:val="540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100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before="100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Emp.</w:t>
            </w:r>
            <w:r w:rsidRPr="0048615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Code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100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46FE" w:rsidRPr="00486150">
        <w:trPr>
          <w:trHeight w:val="540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102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before="102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Project</w:t>
            </w:r>
            <w:r w:rsidRPr="00486150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Code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102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46FE" w:rsidRPr="00486150">
        <w:trPr>
          <w:trHeight w:val="539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100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before="100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Funded</w:t>
            </w:r>
            <w:r w:rsidRPr="00486150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by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100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46FE" w:rsidRPr="00486150">
        <w:trPr>
          <w:trHeight w:val="542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102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4882" w:type="dxa"/>
          </w:tcPr>
          <w:p w:rsidR="00FC46FE" w:rsidRPr="00486150" w:rsidRDefault="00F90AB6" w:rsidP="0080001A">
            <w:pPr>
              <w:pStyle w:val="TableParagraph"/>
              <w:spacing w:before="107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Advance</w:t>
            </w:r>
            <w:r w:rsidRPr="00486150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from</w:t>
            </w:r>
            <w:r w:rsidRPr="0048615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Contingency</w:t>
            </w:r>
            <w:r w:rsidRPr="0048615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/</w:t>
            </w:r>
            <w:r w:rsidRPr="0048615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Consumable</w:t>
            </w:r>
            <w:r w:rsidR="0080001A">
              <w:rPr>
                <w:rFonts w:ascii="Times New Roman" w:hAnsi="Times New Roman" w:cs="Times New Roman"/>
                <w:sz w:val="24"/>
              </w:rPr>
              <w:t>/Travel</w:t>
            </w:r>
            <w:r w:rsidRPr="0048615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Head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102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46FE" w:rsidRPr="00486150">
        <w:trPr>
          <w:trHeight w:val="580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98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before="98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Particulars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98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46FE" w:rsidRPr="00486150">
        <w:trPr>
          <w:trHeight w:val="631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146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before="146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Amount</w:t>
            </w:r>
            <w:r w:rsidRPr="00486150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of</w:t>
            </w:r>
            <w:r w:rsidRPr="0048615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advance</w:t>
            </w:r>
            <w:r w:rsidRPr="00486150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required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146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90AB6">
            <w:pPr>
              <w:pStyle w:val="TableParagraph"/>
              <w:spacing w:before="146"/>
              <w:ind w:left="10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86150">
              <w:rPr>
                <w:rFonts w:ascii="Times New Roman" w:hAnsi="Times New Roman" w:cs="Times New Roman"/>
                <w:sz w:val="24"/>
              </w:rPr>
              <w:t>Rs</w:t>
            </w:r>
            <w:proofErr w:type="spellEnd"/>
            <w:r w:rsidRPr="00486150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C46FE" w:rsidRPr="00486150">
        <w:trPr>
          <w:trHeight w:val="904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148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before="148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Whether</w:t>
            </w:r>
            <w:r w:rsidRPr="00486150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previous</w:t>
            </w:r>
            <w:r w:rsidRPr="0048615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advance</w:t>
            </w:r>
            <w:r w:rsidRPr="0048615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has</w:t>
            </w:r>
            <w:r w:rsidRPr="0048615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been</w:t>
            </w:r>
            <w:r w:rsidRPr="0048615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a</w:t>
            </w:r>
            <w:bookmarkStart w:id="0" w:name="_GoBack"/>
            <w:bookmarkEnd w:id="0"/>
            <w:r w:rsidRPr="00486150">
              <w:rPr>
                <w:rFonts w:ascii="Times New Roman" w:hAnsi="Times New Roman" w:cs="Times New Roman"/>
                <w:sz w:val="24"/>
              </w:rPr>
              <w:t>djusted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153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90AB6">
            <w:pPr>
              <w:pStyle w:val="TableParagraph"/>
              <w:spacing w:before="148"/>
              <w:ind w:left="101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(Yes</w:t>
            </w:r>
            <w:r w:rsidRPr="0048615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/</w:t>
            </w:r>
            <w:r w:rsidRPr="0048615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No)</w:t>
            </w:r>
          </w:p>
        </w:tc>
      </w:tr>
      <w:tr w:rsidR="00FC46FE" w:rsidRPr="00486150">
        <w:trPr>
          <w:trHeight w:val="2579"/>
        </w:trPr>
        <w:tc>
          <w:tcPr>
            <w:tcW w:w="628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82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30"/>
              </w:rPr>
            </w:pPr>
          </w:p>
          <w:p w:rsidR="00FC46FE" w:rsidRPr="00486150" w:rsidRDefault="00F90AB6">
            <w:pPr>
              <w:pStyle w:val="TableParagraph"/>
              <w:spacing w:line="273" w:lineRule="auto"/>
              <w:ind w:left="128" w:right="103"/>
              <w:jc w:val="both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Note: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Please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attach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a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break-up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of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estimated</w:t>
            </w:r>
            <w:r w:rsidRPr="00486150">
              <w:rPr>
                <w:rFonts w:ascii="Times New Roman" w:hAnsi="Times New Roman" w:cs="Times New Roman"/>
                <w:spacing w:val="-52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expenditures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for which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the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advance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is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being</w:t>
            </w:r>
            <w:r w:rsidRPr="0048615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sought.</w:t>
            </w:r>
            <w:r w:rsidRPr="0048615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Advance</w:t>
            </w:r>
            <w:r w:rsidRPr="0048615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is</w:t>
            </w:r>
            <w:r w:rsidRPr="0048615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granted</w:t>
            </w:r>
            <w:r w:rsidRPr="0048615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only</w:t>
            </w:r>
            <w:r w:rsidRPr="0048615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to</w:t>
            </w:r>
            <w:r w:rsidRPr="00486150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PIs/</w:t>
            </w:r>
            <w:r w:rsidRPr="0048615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Co-PIs</w:t>
            </w:r>
          </w:p>
        </w:tc>
        <w:tc>
          <w:tcPr>
            <w:tcW w:w="272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33"/>
              </w:rPr>
            </w:pPr>
          </w:p>
          <w:p w:rsidR="00FC46FE" w:rsidRPr="00486150" w:rsidRDefault="00F90AB6">
            <w:pPr>
              <w:pStyle w:val="TableParagraph"/>
              <w:spacing w:before="1"/>
              <w:ind w:right="199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86150">
              <w:rPr>
                <w:rFonts w:ascii="Times New Roman" w:hAnsi="Times New Roman" w:cs="Times New Roman"/>
                <w:b/>
                <w:sz w:val="24"/>
              </w:rPr>
              <w:t>Signature</w:t>
            </w:r>
            <w:r w:rsidRPr="00486150">
              <w:rPr>
                <w:rFonts w:ascii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of</w:t>
            </w:r>
            <w:r w:rsidRPr="00486150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Applicant</w:t>
            </w:r>
          </w:p>
          <w:p w:rsidR="00FC46FE" w:rsidRPr="00486150" w:rsidRDefault="00F90AB6">
            <w:pPr>
              <w:pStyle w:val="TableParagraph"/>
              <w:ind w:right="206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86150">
              <w:rPr>
                <w:rFonts w:ascii="Times New Roman" w:hAnsi="Times New Roman" w:cs="Times New Roman"/>
                <w:b/>
                <w:sz w:val="24"/>
              </w:rPr>
              <w:t>(if</w:t>
            </w:r>
            <w:r w:rsidRPr="00486150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not</w:t>
            </w:r>
            <w:r w:rsidRPr="00486150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PI)</w:t>
            </w: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4"/>
              </w:rPr>
            </w:pPr>
          </w:p>
          <w:p w:rsidR="00FC46FE" w:rsidRPr="00486150" w:rsidRDefault="00F90AB6">
            <w:pPr>
              <w:pStyle w:val="TableParagraph"/>
              <w:spacing w:before="191"/>
              <w:ind w:right="203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86150">
              <w:rPr>
                <w:rFonts w:ascii="Times New Roman" w:hAnsi="Times New Roman" w:cs="Times New Roman"/>
                <w:b/>
                <w:sz w:val="24"/>
              </w:rPr>
              <w:t>Signature</w:t>
            </w:r>
            <w:r w:rsidRPr="00486150">
              <w:rPr>
                <w:rFonts w:ascii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of</w:t>
            </w:r>
            <w:r w:rsidRPr="00486150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the</w:t>
            </w:r>
            <w:r w:rsidRPr="00486150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Principal</w:t>
            </w:r>
            <w:r w:rsidRPr="00486150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Investigator</w:t>
            </w:r>
          </w:p>
        </w:tc>
      </w:tr>
      <w:tr w:rsidR="00FC46FE" w:rsidRPr="00486150">
        <w:trPr>
          <w:trHeight w:val="827"/>
        </w:trPr>
        <w:tc>
          <w:tcPr>
            <w:tcW w:w="628" w:type="dxa"/>
          </w:tcPr>
          <w:p w:rsidR="00FC46FE" w:rsidRPr="00486150" w:rsidRDefault="00F90AB6">
            <w:pPr>
              <w:pStyle w:val="TableParagraph"/>
              <w:spacing w:before="172"/>
              <w:ind w:left="200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4882" w:type="dxa"/>
          </w:tcPr>
          <w:p w:rsidR="00FC46FE" w:rsidRPr="00486150" w:rsidRDefault="00F90AB6">
            <w:pPr>
              <w:pStyle w:val="TableParagraph"/>
              <w:spacing w:before="177"/>
              <w:ind w:left="128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Fund</w:t>
            </w:r>
            <w:r w:rsidRPr="00486150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Position</w:t>
            </w:r>
          </w:p>
        </w:tc>
        <w:tc>
          <w:tcPr>
            <w:tcW w:w="272" w:type="dxa"/>
          </w:tcPr>
          <w:p w:rsidR="00FC46FE" w:rsidRPr="00486150" w:rsidRDefault="00F90AB6">
            <w:pPr>
              <w:pStyle w:val="TableParagraph"/>
              <w:spacing w:before="177"/>
              <w:ind w:left="1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46FE" w:rsidRPr="00486150">
        <w:trPr>
          <w:trHeight w:val="1773"/>
        </w:trPr>
        <w:tc>
          <w:tcPr>
            <w:tcW w:w="628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82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:rsidR="00FC46FE" w:rsidRPr="00486150" w:rsidRDefault="00FC46FE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8"/>
              </w:rPr>
            </w:pPr>
          </w:p>
          <w:p w:rsidR="00FC46FE" w:rsidRPr="00486150" w:rsidRDefault="0080001A">
            <w:pPr>
              <w:pStyle w:val="TableParagraph"/>
              <w:spacing w:line="20" w:lineRule="exact"/>
              <w:ind w:left="120"/>
              <w:rPr>
                <w:rFonts w:ascii="Times New Roman" w:hAnsi="Times New Roman" w:cs="Times New Roman"/>
                <w:sz w:val="2"/>
              </w:rPr>
            </w:pPr>
            <w:r>
              <w:rPr>
                <w:rFonts w:ascii="Times New Roman" w:hAnsi="Times New Roman" w:cs="Times New Roman"/>
                <w:sz w:val="2"/>
              </w:rPr>
            </w:r>
            <w:r>
              <w:rPr>
                <w:rFonts w:ascii="Times New Roman" w:hAnsi="Times New Roman" w:cs="Times New Roman"/>
                <w:sz w:val="2"/>
              </w:rPr>
              <w:pict>
                <v:group id="_x0000_s1028" style="width:143.8pt;height:.8pt;mso-position-horizontal-relative:char;mso-position-vertical-relative:line" coordsize="2876,16">
                  <v:line id="_x0000_s1029" style="position:absolute" from="0,8" to="2875,8" strokeweight=".78pt"/>
                  <w10:wrap type="none"/>
                  <w10:anchorlock/>
                </v:group>
              </w:pict>
            </w:r>
          </w:p>
          <w:p w:rsidR="00FC46FE" w:rsidRPr="00486150" w:rsidRDefault="00F90AB6" w:rsidP="00B81CEF">
            <w:pPr>
              <w:pStyle w:val="TableParagraph"/>
              <w:spacing w:before="17" w:line="269" w:lineRule="exact"/>
              <w:ind w:left="695"/>
              <w:rPr>
                <w:rFonts w:ascii="Times New Roman" w:hAnsi="Times New Roman" w:cs="Times New Roman"/>
                <w:b/>
                <w:sz w:val="24"/>
              </w:rPr>
            </w:pPr>
            <w:r w:rsidRPr="00486150">
              <w:rPr>
                <w:rFonts w:ascii="Times New Roman" w:hAnsi="Times New Roman" w:cs="Times New Roman"/>
                <w:b/>
                <w:sz w:val="24"/>
              </w:rPr>
              <w:t>Accountant</w:t>
            </w:r>
            <w:r w:rsidRPr="00486150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(</w:t>
            </w:r>
            <w:r w:rsidR="00B81CEF">
              <w:rPr>
                <w:rFonts w:ascii="Times New Roman" w:hAnsi="Times New Roman" w:cs="Times New Roman"/>
                <w:b/>
                <w:sz w:val="24"/>
              </w:rPr>
              <w:t>SRIC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72" w:type="dxa"/>
          </w:tcPr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21" w:type="dxa"/>
          </w:tcPr>
          <w:p w:rsidR="00FC46FE" w:rsidRPr="00486150" w:rsidRDefault="00FC46FE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5"/>
              </w:rPr>
            </w:pPr>
          </w:p>
          <w:p w:rsidR="00FC46FE" w:rsidRPr="00486150" w:rsidRDefault="00F90AB6">
            <w:pPr>
              <w:pStyle w:val="TableParagraph"/>
              <w:ind w:left="1870" w:right="792"/>
              <w:jc w:val="center"/>
              <w:rPr>
                <w:rFonts w:ascii="Times New Roman" w:hAnsi="Times New Roman" w:cs="Times New Roman"/>
                <w:sz w:val="24"/>
              </w:rPr>
            </w:pPr>
            <w:r w:rsidRPr="00486150">
              <w:rPr>
                <w:rFonts w:ascii="Times New Roman" w:hAnsi="Times New Roman" w:cs="Times New Roman"/>
                <w:sz w:val="24"/>
              </w:rPr>
              <w:t>Approved</w:t>
            </w:r>
            <w:r w:rsidRPr="0048615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/</w:t>
            </w:r>
            <w:r w:rsidRPr="00486150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Not</w:t>
            </w:r>
            <w:r w:rsidRPr="0048615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86150">
              <w:rPr>
                <w:rFonts w:ascii="Times New Roman" w:hAnsi="Times New Roman" w:cs="Times New Roman"/>
                <w:sz w:val="24"/>
              </w:rPr>
              <w:t>Approved</w:t>
            </w: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:rsidR="00FC46FE" w:rsidRPr="00486150" w:rsidRDefault="00FC46FE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  <w:p w:rsidR="00FC46FE" w:rsidRPr="00486150" w:rsidRDefault="00FC46FE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8"/>
              </w:rPr>
            </w:pPr>
          </w:p>
          <w:p w:rsidR="00FC46FE" w:rsidRPr="00486150" w:rsidRDefault="0080001A">
            <w:pPr>
              <w:pStyle w:val="TableParagraph"/>
              <w:spacing w:line="20" w:lineRule="exact"/>
              <w:ind w:left="1283"/>
              <w:rPr>
                <w:rFonts w:ascii="Times New Roman" w:hAnsi="Times New Roman" w:cs="Times New Roman"/>
                <w:sz w:val="2"/>
              </w:rPr>
            </w:pPr>
            <w:r>
              <w:rPr>
                <w:rFonts w:ascii="Times New Roman" w:hAnsi="Times New Roman" w:cs="Times New Roman"/>
                <w:sz w:val="2"/>
              </w:rPr>
            </w:r>
            <w:r>
              <w:rPr>
                <w:rFonts w:ascii="Times New Roman" w:hAnsi="Times New Roman" w:cs="Times New Roman"/>
                <w:sz w:val="2"/>
              </w:rPr>
              <w:pict>
                <v:group id="_x0000_s1026" style="width:143.8pt;height:.8pt;mso-position-horizontal-relative:char;mso-position-vertical-relative:line" coordsize="2876,16">
                  <v:line id="_x0000_s1027" style="position:absolute" from="0,8" to="2875,8" strokeweight=".78pt"/>
                  <w10:wrap type="none"/>
                  <w10:anchorlock/>
                </v:group>
              </w:pict>
            </w:r>
          </w:p>
          <w:p w:rsidR="00FC46FE" w:rsidRPr="00486150" w:rsidRDefault="00F90AB6" w:rsidP="00B81CEF">
            <w:pPr>
              <w:pStyle w:val="TableParagraph"/>
              <w:spacing w:before="17" w:line="269" w:lineRule="exact"/>
              <w:ind w:left="1870" w:right="78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86150">
              <w:rPr>
                <w:rFonts w:ascii="Times New Roman" w:hAnsi="Times New Roman" w:cs="Times New Roman"/>
                <w:b/>
                <w:sz w:val="24"/>
              </w:rPr>
              <w:t>Dean(</w:t>
            </w:r>
            <w:r w:rsidR="00B81CEF">
              <w:rPr>
                <w:rFonts w:ascii="Times New Roman" w:hAnsi="Times New Roman" w:cs="Times New Roman"/>
                <w:b/>
                <w:sz w:val="24"/>
              </w:rPr>
              <w:t>SRIC</w:t>
            </w:r>
            <w:r w:rsidRPr="00486150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</w:tbl>
    <w:p w:rsidR="00F90AB6" w:rsidRPr="00486150" w:rsidRDefault="00F90AB6" w:rsidP="00841AC9">
      <w:pPr>
        <w:rPr>
          <w:rFonts w:ascii="Times New Roman" w:hAnsi="Times New Roman" w:cs="Times New Roman"/>
        </w:rPr>
      </w:pPr>
    </w:p>
    <w:sectPr w:rsidR="00F90AB6" w:rsidRPr="00486150" w:rsidSect="00486150">
      <w:type w:val="continuous"/>
      <w:pgSz w:w="12240" w:h="15840"/>
      <w:pgMar w:top="284" w:right="4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C46FE"/>
    <w:rsid w:val="003D2F3E"/>
    <w:rsid w:val="00486150"/>
    <w:rsid w:val="0080001A"/>
    <w:rsid w:val="00841AC9"/>
    <w:rsid w:val="00B81CEF"/>
    <w:rsid w:val="00F90AB6"/>
    <w:rsid w:val="00FC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1D0F2BA"/>
  <w15:docId w15:val="{AE2E3008-0DBE-484D-8526-5DE30242C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"/>
    <w:qFormat/>
    <w:pPr>
      <w:spacing w:before="6"/>
      <w:ind w:left="2144" w:right="205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DELL</cp:lastModifiedBy>
  <cp:revision>5</cp:revision>
  <dcterms:created xsi:type="dcterms:W3CDTF">2023-05-15T07:07:00Z</dcterms:created>
  <dcterms:modified xsi:type="dcterms:W3CDTF">2026-10-13T05:40:00Z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2015-04-20T00:00:00Z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2023-05-15T00:00:00Z</vt:filetime>
  </property>
</Properties>
</file>